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79C11EAC" w14:textId="77777777" w:rsidTr="001C499E">
        <w:trPr>
          <w:trHeight w:hRule="exact" w:val="510"/>
        </w:trPr>
        <w:tc>
          <w:tcPr>
            <w:tcW w:w="818" w:type="dxa"/>
            <w:tcBorders>
              <w:top w:val="nil"/>
              <w:bottom w:val="nil"/>
              <w:right w:val="nil"/>
            </w:tcBorders>
            <w:noWrap/>
            <w:vAlign w:val="bottom"/>
          </w:tcPr>
          <w:p w14:paraId="491EA626" w14:textId="77777777" w:rsidR="002C5D15" w:rsidRPr="006F00DE" w:rsidRDefault="002C5D15" w:rsidP="006F00DE">
            <w:pPr>
              <w:pageBreakBefore/>
            </w:pPr>
          </w:p>
        </w:tc>
        <w:tc>
          <w:tcPr>
            <w:tcW w:w="3856" w:type="dxa"/>
            <w:tcBorders>
              <w:top w:val="nil"/>
              <w:left w:val="nil"/>
              <w:bottom w:val="nil"/>
              <w:right w:val="nil"/>
            </w:tcBorders>
            <w:noWrap/>
            <w:vAlign w:val="bottom"/>
          </w:tcPr>
          <w:p w14:paraId="37D8D4B3" w14:textId="485EE803" w:rsidR="002C5D15" w:rsidRPr="007C1230" w:rsidRDefault="002C5D15" w:rsidP="007C1230">
            <w:pPr>
              <w:pStyle w:val="ekvkolumnentitel"/>
            </w:pPr>
          </w:p>
        </w:tc>
        <w:tc>
          <w:tcPr>
            <w:tcW w:w="1321" w:type="dxa"/>
            <w:tcBorders>
              <w:top w:val="nil"/>
              <w:left w:val="nil"/>
              <w:bottom w:val="nil"/>
              <w:right w:val="nil"/>
            </w:tcBorders>
            <w:noWrap/>
            <w:vAlign w:val="bottom"/>
          </w:tcPr>
          <w:p w14:paraId="1464A927" w14:textId="16577602" w:rsidR="002C5D15" w:rsidRPr="007C1230" w:rsidRDefault="002C5D15" w:rsidP="007C1230">
            <w:pPr>
              <w:pStyle w:val="ekvkolumnentitel"/>
            </w:pPr>
          </w:p>
        </w:tc>
        <w:tc>
          <w:tcPr>
            <w:tcW w:w="2041" w:type="dxa"/>
            <w:tcBorders>
              <w:top w:val="nil"/>
              <w:left w:val="nil"/>
              <w:bottom w:val="nil"/>
              <w:right w:val="nil"/>
            </w:tcBorders>
            <w:noWrap/>
            <w:vAlign w:val="bottom"/>
          </w:tcPr>
          <w:p w14:paraId="74B9F3A3" w14:textId="411155EA" w:rsidR="002C5D15" w:rsidRPr="007C1230" w:rsidRDefault="002C5D15" w:rsidP="007C1230">
            <w:pPr>
              <w:pStyle w:val="ekvkolumnentitel"/>
            </w:pPr>
          </w:p>
        </w:tc>
        <w:tc>
          <w:tcPr>
            <w:tcW w:w="2081" w:type="dxa"/>
            <w:tcBorders>
              <w:top w:val="nil"/>
              <w:left w:val="nil"/>
              <w:bottom w:val="nil"/>
              <w:right w:val="nil"/>
            </w:tcBorders>
            <w:noWrap/>
            <w:vAlign w:val="bottom"/>
          </w:tcPr>
          <w:p w14:paraId="1CC4B671" w14:textId="336C894D" w:rsidR="002C5D15" w:rsidRPr="007C1230" w:rsidRDefault="002C5D15" w:rsidP="007C1230">
            <w:pPr>
              <w:pStyle w:val="ekvkvnummer"/>
            </w:pPr>
          </w:p>
        </w:tc>
        <w:tc>
          <w:tcPr>
            <w:tcW w:w="883" w:type="dxa"/>
            <w:tcBorders>
              <w:top w:val="nil"/>
              <w:left w:val="nil"/>
              <w:bottom w:val="nil"/>
            </w:tcBorders>
            <w:noWrap/>
            <w:vAlign w:val="bottom"/>
          </w:tcPr>
          <w:p w14:paraId="4197DB34" w14:textId="65DC122E" w:rsidR="002C5D15" w:rsidRPr="007636A0" w:rsidRDefault="002C5D15" w:rsidP="009078CB">
            <w:pPr>
              <w:pStyle w:val="ekvkapitel"/>
              <w:rPr>
                <w:color w:val="FFFFFF" w:themeColor="background1"/>
              </w:rPr>
            </w:pPr>
          </w:p>
        </w:tc>
      </w:tr>
      <w:tr w:rsidR="00583FC8" w:rsidRPr="00BF17F2" w14:paraId="6FBD2D25"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0C2A2F3"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45F1FE7F" w14:textId="1FD5A0B4" w:rsidR="00583FC8" w:rsidRPr="00BF17F2" w:rsidRDefault="00583FC8" w:rsidP="00037566">
            <w:pPr>
              <w:rPr>
                <w:color w:val="FFFFFF" w:themeColor="background1"/>
              </w:rPr>
            </w:pPr>
          </w:p>
        </w:tc>
      </w:tr>
    </w:tbl>
    <w:p w14:paraId="086FE13A" w14:textId="4881D1C1" w:rsidR="00AF25FB" w:rsidRPr="001D0CEA" w:rsidRDefault="00003663" w:rsidP="00CF4C94">
      <w:pPr>
        <w:jc w:val="center"/>
        <w:rPr>
          <w:rFonts w:ascii="Arial" w:hAnsi="Arial" w:cs="Arial"/>
          <w:b/>
          <w:bCs/>
          <w:sz w:val="24"/>
          <w:szCs w:val="24"/>
        </w:rPr>
      </w:pPr>
      <w:bookmarkStart w:id="0" w:name="bmStart"/>
      <w:bookmarkEnd w:id="0"/>
      <w:r>
        <w:rPr>
          <w:rFonts w:ascii="Arial" w:hAnsi="Arial" w:cs="Arial"/>
          <w:b/>
          <w:bCs/>
          <w:sz w:val="24"/>
          <w:szCs w:val="24"/>
        </w:rPr>
        <w:t xml:space="preserve">Einfache </w:t>
      </w:r>
      <w:r w:rsidR="00AF25FB" w:rsidRPr="001D0CEA">
        <w:rPr>
          <w:rFonts w:ascii="Arial" w:hAnsi="Arial" w:cs="Arial"/>
          <w:b/>
          <w:bCs/>
          <w:sz w:val="24"/>
          <w:szCs w:val="24"/>
        </w:rPr>
        <w:t>Vokabelspiele für 10 Minuten!</w:t>
      </w:r>
    </w:p>
    <w:p w14:paraId="47202418" w14:textId="4B5EB1A4" w:rsidR="00AF25FB" w:rsidRPr="001D0CEA" w:rsidRDefault="00AF25FB" w:rsidP="00AC531F">
      <w:pPr>
        <w:spacing w:after="0" w:line="320" w:lineRule="exact"/>
        <w:rPr>
          <w:rFonts w:ascii="Arial" w:hAnsi="Arial" w:cs="Arial"/>
          <w:b/>
          <w:bCs/>
        </w:rPr>
      </w:pPr>
      <w:r w:rsidRPr="001D0CEA">
        <w:rPr>
          <w:rFonts w:ascii="Arial" w:hAnsi="Arial" w:cs="Arial"/>
          <w:b/>
          <w:bCs/>
        </w:rPr>
        <w:t>1. Vokabelklatsche</w:t>
      </w:r>
    </w:p>
    <w:p w14:paraId="43E0B2EA" w14:textId="2D861A2C" w:rsidR="00CF4C94" w:rsidRPr="001D0CEA" w:rsidRDefault="00AF25FB" w:rsidP="00AC531F">
      <w:pPr>
        <w:spacing w:after="0" w:line="320" w:lineRule="exact"/>
        <w:rPr>
          <w:rFonts w:ascii="Arial" w:hAnsi="Arial" w:cs="Arial"/>
          <w:sz w:val="20"/>
          <w:szCs w:val="20"/>
        </w:rPr>
      </w:pPr>
      <w:r w:rsidRPr="001D0CEA">
        <w:rPr>
          <w:rFonts w:ascii="Arial" w:hAnsi="Arial" w:cs="Arial"/>
          <w:b/>
          <w:bCs/>
          <w:sz w:val="20"/>
          <w:szCs w:val="20"/>
        </w:rPr>
        <w:t>Material:</w:t>
      </w:r>
      <w:r w:rsidRPr="001D0CEA">
        <w:rPr>
          <w:rFonts w:ascii="Arial" w:hAnsi="Arial" w:cs="Arial"/>
          <w:sz w:val="20"/>
          <w:szCs w:val="20"/>
        </w:rPr>
        <w:t xml:space="preserve"> 2-4 Fliegenklatschen (je nach Anzahl der Gruppen)</w:t>
      </w:r>
      <w:r w:rsidR="00B0599C">
        <w:rPr>
          <w:rFonts w:ascii="Arial" w:hAnsi="Arial" w:cs="Arial"/>
          <w:sz w:val="20"/>
          <w:szCs w:val="20"/>
        </w:rPr>
        <w:t xml:space="preserve">, </w:t>
      </w:r>
      <w:r w:rsidRPr="001D0CEA">
        <w:rPr>
          <w:rFonts w:ascii="Arial" w:hAnsi="Arial" w:cs="Arial"/>
          <w:sz w:val="20"/>
          <w:szCs w:val="20"/>
        </w:rPr>
        <w:t>Tafel</w:t>
      </w:r>
      <w:r w:rsidR="00B0599C">
        <w:rPr>
          <w:rFonts w:ascii="Arial" w:hAnsi="Arial" w:cs="Arial"/>
          <w:sz w:val="20"/>
          <w:szCs w:val="20"/>
        </w:rPr>
        <w:t>,</w:t>
      </w:r>
      <w:r w:rsidRPr="001D0CEA">
        <w:rPr>
          <w:rFonts w:ascii="Arial" w:hAnsi="Arial" w:cs="Arial"/>
          <w:sz w:val="20"/>
          <w:szCs w:val="20"/>
        </w:rPr>
        <w:t xml:space="preserve"> </w:t>
      </w:r>
      <w:r w:rsidR="00B0599C">
        <w:rPr>
          <w:rFonts w:ascii="Arial" w:hAnsi="Arial" w:cs="Arial"/>
          <w:sz w:val="20"/>
          <w:szCs w:val="20"/>
        </w:rPr>
        <w:t>(</w:t>
      </w:r>
      <w:r w:rsidRPr="001D0CEA">
        <w:rPr>
          <w:rFonts w:ascii="Arial" w:hAnsi="Arial" w:cs="Arial"/>
          <w:sz w:val="20"/>
          <w:szCs w:val="20"/>
        </w:rPr>
        <w:t>Wortkärtchen</w:t>
      </w:r>
      <w:r w:rsidR="00B0599C">
        <w:rPr>
          <w:rFonts w:ascii="Arial" w:hAnsi="Arial" w:cs="Arial"/>
          <w:sz w:val="20"/>
          <w:szCs w:val="20"/>
        </w:rPr>
        <w:t>)</w:t>
      </w:r>
    </w:p>
    <w:p w14:paraId="09A6D212" w14:textId="0AD1B3AD" w:rsidR="00B0599C" w:rsidRDefault="00AC531F" w:rsidP="00AC531F">
      <w:pPr>
        <w:spacing w:after="0" w:line="320" w:lineRule="exact"/>
        <w:jc w:val="both"/>
        <w:rPr>
          <w:rFonts w:ascii="Arial" w:hAnsi="Arial" w:cs="Arial"/>
          <w:sz w:val="20"/>
          <w:szCs w:val="20"/>
        </w:rPr>
      </w:pPr>
      <w:r>
        <w:rPr>
          <w:noProof/>
        </w:rPr>
        <w:drawing>
          <wp:anchor distT="0" distB="0" distL="114300" distR="114300" simplePos="0" relativeHeight="251659264" behindDoc="0" locked="0" layoutInCell="1" allowOverlap="1" wp14:anchorId="7840C116" wp14:editId="29E6B82F">
            <wp:simplePos x="0" y="0"/>
            <wp:positionH relativeFrom="margin">
              <wp:align>right</wp:align>
            </wp:positionH>
            <wp:positionV relativeFrom="paragraph">
              <wp:posOffset>106680</wp:posOffset>
            </wp:positionV>
            <wp:extent cx="1281430" cy="1973580"/>
            <wp:effectExtent l="0" t="0" r="0" b="762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b="2995"/>
                    <a:stretch/>
                  </pic:blipFill>
                  <pic:spPr bwMode="auto">
                    <a:xfrm>
                      <a:off x="0" y="0"/>
                      <a:ext cx="1281430" cy="1973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25FB" w:rsidRPr="001D0CEA">
        <w:rPr>
          <w:rFonts w:ascii="Arial" w:hAnsi="Arial" w:cs="Arial"/>
          <w:sz w:val="20"/>
          <w:szCs w:val="20"/>
        </w:rPr>
        <w:t xml:space="preserve">Dieses Spiel ist bei meinen jüngeren Klassen sehr beliebt. </w:t>
      </w:r>
    </w:p>
    <w:p w14:paraId="01FD708F" w14:textId="2FABEFD1" w:rsidR="001B1A92" w:rsidRDefault="007E05FB" w:rsidP="00AC531F">
      <w:pPr>
        <w:spacing w:after="0" w:line="320" w:lineRule="exact"/>
        <w:jc w:val="both"/>
        <w:rPr>
          <w:rFonts w:ascii="Arial" w:hAnsi="Arial" w:cs="Arial"/>
          <w:sz w:val="20"/>
          <w:szCs w:val="20"/>
        </w:rPr>
      </w:pPr>
      <w:r>
        <w:rPr>
          <w:rFonts w:ascii="Arial" w:hAnsi="Arial" w:cs="Arial"/>
          <w:sz w:val="20"/>
          <w:szCs w:val="20"/>
        </w:rPr>
        <w:t>Die Lehrkraft</w:t>
      </w:r>
      <w:r w:rsidR="00AF25FB" w:rsidRPr="001D0CEA">
        <w:rPr>
          <w:rFonts w:ascii="Arial" w:hAnsi="Arial" w:cs="Arial"/>
          <w:sz w:val="20"/>
          <w:szCs w:val="20"/>
        </w:rPr>
        <w:t xml:space="preserve"> unterteil</w:t>
      </w:r>
      <w:r>
        <w:rPr>
          <w:rFonts w:ascii="Arial" w:hAnsi="Arial" w:cs="Arial"/>
          <w:sz w:val="20"/>
          <w:szCs w:val="20"/>
        </w:rPr>
        <w:t>t</w:t>
      </w:r>
      <w:r w:rsidR="00AF25FB" w:rsidRPr="001D0CEA">
        <w:rPr>
          <w:rFonts w:ascii="Arial" w:hAnsi="Arial" w:cs="Arial"/>
          <w:sz w:val="20"/>
          <w:szCs w:val="20"/>
        </w:rPr>
        <w:t xml:space="preserve"> die Tafel in zwei Hälften und schreib</w:t>
      </w:r>
      <w:r>
        <w:rPr>
          <w:rFonts w:ascii="Arial" w:hAnsi="Arial" w:cs="Arial"/>
          <w:sz w:val="20"/>
          <w:szCs w:val="20"/>
        </w:rPr>
        <w:t>t</w:t>
      </w:r>
      <w:r w:rsidR="00AF25FB" w:rsidRPr="001D0CEA">
        <w:rPr>
          <w:rFonts w:ascii="Arial" w:hAnsi="Arial" w:cs="Arial"/>
          <w:sz w:val="20"/>
          <w:szCs w:val="20"/>
        </w:rPr>
        <w:t xml:space="preserve"> </w:t>
      </w:r>
      <w:r w:rsidR="00B0599C">
        <w:rPr>
          <w:rFonts w:ascii="Arial" w:hAnsi="Arial" w:cs="Arial"/>
          <w:sz w:val="20"/>
          <w:szCs w:val="20"/>
        </w:rPr>
        <w:t>jeweils 15-20</w:t>
      </w:r>
      <w:r w:rsidR="00B0599C" w:rsidRPr="001D0CEA">
        <w:rPr>
          <w:rFonts w:ascii="Arial" w:hAnsi="Arial" w:cs="Arial"/>
          <w:sz w:val="20"/>
          <w:szCs w:val="20"/>
        </w:rPr>
        <w:t xml:space="preserve"> </w:t>
      </w:r>
      <w:r w:rsidR="00B0599C">
        <w:rPr>
          <w:rFonts w:ascii="Arial" w:hAnsi="Arial" w:cs="Arial"/>
          <w:sz w:val="20"/>
          <w:szCs w:val="20"/>
        </w:rPr>
        <w:t xml:space="preserve">identische </w:t>
      </w:r>
      <w:r w:rsidR="00AF25FB" w:rsidRPr="001D0CEA">
        <w:rPr>
          <w:rFonts w:ascii="Arial" w:hAnsi="Arial" w:cs="Arial"/>
          <w:sz w:val="20"/>
          <w:szCs w:val="20"/>
        </w:rPr>
        <w:t>Begriffe auf beide Tafelseiten. Die Klasse wird in zwei Gruppen unterteilt (</w:t>
      </w:r>
      <w:r w:rsidR="00B0599C">
        <w:rPr>
          <w:rFonts w:ascii="Arial" w:hAnsi="Arial" w:cs="Arial"/>
          <w:sz w:val="20"/>
          <w:szCs w:val="20"/>
        </w:rPr>
        <w:t>in</w:t>
      </w:r>
      <w:r w:rsidR="00AF25FB" w:rsidRPr="001D0CEA">
        <w:rPr>
          <w:rFonts w:ascii="Arial" w:hAnsi="Arial" w:cs="Arial"/>
          <w:sz w:val="20"/>
          <w:szCs w:val="20"/>
        </w:rPr>
        <w:t xml:space="preserve"> großen Klassen, wäre eine Unterteilung in 3 – 4 Gruppen, wenn möglich, besser!)</w:t>
      </w:r>
      <w:r w:rsidR="00CF4C94" w:rsidRPr="001D0CEA">
        <w:rPr>
          <w:rFonts w:ascii="Arial" w:hAnsi="Arial" w:cs="Arial"/>
          <w:sz w:val="20"/>
          <w:szCs w:val="20"/>
        </w:rPr>
        <w:t>. Jede</w:t>
      </w:r>
      <w:r w:rsidR="00AF25FB" w:rsidRPr="001D0CEA">
        <w:rPr>
          <w:rFonts w:ascii="Arial" w:hAnsi="Arial" w:cs="Arial"/>
          <w:sz w:val="20"/>
          <w:szCs w:val="20"/>
        </w:rPr>
        <w:t xml:space="preserve"> Gruppe stellt sich bei der ihnen zugeteilten Tafelhälfte </w:t>
      </w:r>
      <w:r w:rsidR="00B0599C">
        <w:rPr>
          <w:rFonts w:ascii="Arial" w:hAnsi="Arial" w:cs="Arial"/>
          <w:sz w:val="20"/>
          <w:szCs w:val="20"/>
        </w:rPr>
        <w:t>in eine Schlange</w:t>
      </w:r>
      <w:r w:rsidR="00BC0C22">
        <w:rPr>
          <w:rFonts w:ascii="Arial" w:hAnsi="Arial" w:cs="Arial"/>
          <w:sz w:val="20"/>
          <w:szCs w:val="20"/>
        </w:rPr>
        <w:t xml:space="preserve"> an</w:t>
      </w:r>
      <w:r w:rsidR="00AF25FB" w:rsidRPr="001D0CEA">
        <w:rPr>
          <w:rFonts w:ascii="Arial" w:hAnsi="Arial" w:cs="Arial"/>
          <w:sz w:val="20"/>
          <w:szCs w:val="20"/>
        </w:rPr>
        <w:t xml:space="preserve">. Die erste Person jeder Gruppe erhält eine Fliegenklatsche. Wenn </w:t>
      </w:r>
      <w:r w:rsidR="001B1A92">
        <w:rPr>
          <w:rFonts w:ascii="Arial" w:hAnsi="Arial" w:cs="Arial"/>
          <w:sz w:val="20"/>
          <w:szCs w:val="20"/>
        </w:rPr>
        <w:t>die</w:t>
      </w:r>
      <w:r w:rsidR="001B1A92" w:rsidRPr="001D0CEA">
        <w:rPr>
          <w:rFonts w:ascii="Arial" w:hAnsi="Arial" w:cs="Arial"/>
          <w:sz w:val="20"/>
          <w:szCs w:val="20"/>
        </w:rPr>
        <w:t xml:space="preserve"> </w:t>
      </w:r>
      <w:r w:rsidR="00AF25FB" w:rsidRPr="001D0CEA">
        <w:rPr>
          <w:rFonts w:ascii="Arial" w:hAnsi="Arial" w:cs="Arial"/>
          <w:sz w:val="20"/>
          <w:szCs w:val="20"/>
        </w:rPr>
        <w:t xml:space="preserve">Gruppen bereit sind, </w:t>
      </w:r>
      <w:r>
        <w:rPr>
          <w:rFonts w:ascii="Arial" w:hAnsi="Arial" w:cs="Arial"/>
          <w:sz w:val="20"/>
          <w:szCs w:val="20"/>
        </w:rPr>
        <w:t>sagt die Lehrkraft</w:t>
      </w:r>
      <w:r w:rsidR="00AF25FB" w:rsidRPr="001D0CEA">
        <w:rPr>
          <w:rFonts w:ascii="Arial" w:hAnsi="Arial" w:cs="Arial"/>
          <w:sz w:val="20"/>
          <w:szCs w:val="20"/>
        </w:rPr>
        <w:t xml:space="preserve"> </w:t>
      </w:r>
      <w:r w:rsidR="001B1A92">
        <w:rPr>
          <w:rFonts w:ascii="Arial" w:hAnsi="Arial" w:cs="Arial"/>
          <w:sz w:val="20"/>
          <w:szCs w:val="20"/>
        </w:rPr>
        <w:t>eine Vokabel, deren Übersetzung an der Tafel zu finden ist</w:t>
      </w:r>
      <w:r w:rsidR="00AF25FB" w:rsidRPr="001D0CEA">
        <w:rPr>
          <w:rFonts w:ascii="Arial" w:hAnsi="Arial" w:cs="Arial"/>
          <w:sz w:val="20"/>
          <w:szCs w:val="20"/>
        </w:rPr>
        <w:t xml:space="preserve">. Die Gruppe, die </w:t>
      </w:r>
      <w:r w:rsidR="001B1A92">
        <w:rPr>
          <w:rFonts w:ascii="Arial" w:hAnsi="Arial" w:cs="Arial"/>
          <w:sz w:val="20"/>
          <w:szCs w:val="20"/>
        </w:rPr>
        <w:t xml:space="preserve">mit der Fliegenklatsche schneller </w:t>
      </w:r>
      <w:r w:rsidR="00AF25FB" w:rsidRPr="001D0CEA">
        <w:rPr>
          <w:rFonts w:ascii="Arial" w:hAnsi="Arial" w:cs="Arial"/>
          <w:sz w:val="20"/>
          <w:szCs w:val="20"/>
        </w:rPr>
        <w:t>d</w:t>
      </w:r>
      <w:r w:rsidR="001B1A92">
        <w:rPr>
          <w:rFonts w:ascii="Arial" w:hAnsi="Arial" w:cs="Arial"/>
          <w:sz w:val="20"/>
          <w:szCs w:val="20"/>
        </w:rPr>
        <w:t>ie</w:t>
      </w:r>
      <w:r w:rsidR="00AF25FB" w:rsidRPr="001D0CEA">
        <w:rPr>
          <w:rFonts w:ascii="Arial" w:hAnsi="Arial" w:cs="Arial"/>
          <w:sz w:val="20"/>
          <w:szCs w:val="20"/>
        </w:rPr>
        <w:t xml:space="preserve"> passende Vokabel</w:t>
      </w:r>
      <w:r w:rsidR="0042454B">
        <w:rPr>
          <w:rFonts w:ascii="Arial" w:hAnsi="Arial" w:cs="Arial"/>
          <w:sz w:val="20"/>
          <w:szCs w:val="20"/>
        </w:rPr>
        <w:t xml:space="preserve"> </w:t>
      </w:r>
      <w:r w:rsidR="00237E03">
        <w:rPr>
          <w:rFonts w:ascii="Arial" w:hAnsi="Arial" w:cs="Arial"/>
          <w:sz w:val="20"/>
          <w:szCs w:val="20"/>
        </w:rPr>
        <w:t>einfängt</w:t>
      </w:r>
      <w:r w:rsidR="00AF25FB" w:rsidRPr="001D0CEA">
        <w:rPr>
          <w:rFonts w:ascii="Arial" w:hAnsi="Arial" w:cs="Arial"/>
          <w:sz w:val="20"/>
          <w:szCs w:val="20"/>
        </w:rPr>
        <w:t>, bekommt einen Punkt. Die Fliegenklatsche wir dann an die nächste Person in der Gruppe weitergegeben. Am Ende gewinnt die Gruppe mit den meisten Punkten</w:t>
      </w:r>
      <w:r w:rsidR="001B1A92">
        <w:rPr>
          <w:rFonts w:ascii="Arial" w:hAnsi="Arial" w:cs="Arial"/>
          <w:sz w:val="20"/>
          <w:szCs w:val="20"/>
        </w:rPr>
        <w:t>.</w:t>
      </w:r>
      <w:r w:rsidR="001D0CEA">
        <w:rPr>
          <w:rFonts w:ascii="Arial" w:hAnsi="Arial" w:cs="Arial"/>
          <w:sz w:val="20"/>
          <w:szCs w:val="20"/>
        </w:rPr>
        <w:t xml:space="preserve"> </w:t>
      </w:r>
    </w:p>
    <w:p w14:paraId="68A1A992" w14:textId="6CBDC747" w:rsidR="005F6A24" w:rsidRDefault="001D0CEA" w:rsidP="00AC531F">
      <w:pPr>
        <w:spacing w:after="0" w:line="320" w:lineRule="exact"/>
        <w:jc w:val="both"/>
        <w:rPr>
          <w:rFonts w:ascii="Arial" w:hAnsi="Arial" w:cs="Arial"/>
          <w:sz w:val="20"/>
          <w:szCs w:val="20"/>
        </w:rPr>
      </w:pPr>
      <w:r>
        <w:rPr>
          <w:rFonts w:ascii="Arial" w:hAnsi="Arial" w:cs="Arial"/>
          <w:sz w:val="20"/>
          <w:szCs w:val="20"/>
        </w:rPr>
        <w:t>Optional kann auch mit</w:t>
      </w:r>
      <w:r w:rsidR="00146386">
        <w:rPr>
          <w:rFonts w:ascii="Arial" w:hAnsi="Arial" w:cs="Arial"/>
          <w:sz w:val="20"/>
          <w:szCs w:val="20"/>
        </w:rPr>
        <w:t xml:space="preserve"> </w:t>
      </w:r>
      <w:r>
        <w:rPr>
          <w:rFonts w:ascii="Arial" w:hAnsi="Arial" w:cs="Arial"/>
          <w:sz w:val="20"/>
          <w:szCs w:val="20"/>
        </w:rPr>
        <w:t>Wortkärtchen</w:t>
      </w:r>
      <w:r w:rsidR="001B1A92">
        <w:rPr>
          <w:rFonts w:ascii="Arial" w:hAnsi="Arial" w:cs="Arial"/>
          <w:sz w:val="20"/>
          <w:szCs w:val="20"/>
        </w:rPr>
        <w:t>, welche auf zwei Tischen verteilt werden,</w:t>
      </w:r>
      <w:r>
        <w:rPr>
          <w:rFonts w:ascii="Arial" w:hAnsi="Arial" w:cs="Arial"/>
          <w:sz w:val="20"/>
          <w:szCs w:val="20"/>
        </w:rPr>
        <w:t xml:space="preserve"> gespielt werden</w:t>
      </w:r>
      <w:r w:rsidR="001B1A92">
        <w:rPr>
          <w:rFonts w:ascii="Arial" w:hAnsi="Arial" w:cs="Arial"/>
          <w:sz w:val="20"/>
          <w:szCs w:val="20"/>
        </w:rPr>
        <w:t>.</w:t>
      </w:r>
    </w:p>
    <w:p w14:paraId="4792EE78" w14:textId="77777777" w:rsidR="005F6A24" w:rsidRPr="001D0CEA" w:rsidRDefault="005F6A24" w:rsidP="00AC531F">
      <w:pPr>
        <w:spacing w:after="0" w:line="320" w:lineRule="exact"/>
        <w:jc w:val="both"/>
        <w:rPr>
          <w:rFonts w:ascii="Arial" w:hAnsi="Arial" w:cs="Arial"/>
        </w:rPr>
      </w:pPr>
    </w:p>
    <w:p w14:paraId="394A529F" w14:textId="77777777" w:rsidR="00CF4C94" w:rsidRPr="001D0CEA" w:rsidRDefault="00AF25FB" w:rsidP="00AC531F">
      <w:pPr>
        <w:spacing w:after="0" w:line="320" w:lineRule="exact"/>
        <w:jc w:val="both"/>
        <w:rPr>
          <w:rFonts w:ascii="Arial" w:hAnsi="Arial" w:cs="Arial"/>
          <w:b/>
          <w:bCs/>
        </w:rPr>
      </w:pPr>
      <w:r w:rsidRPr="001D0CEA">
        <w:rPr>
          <w:rFonts w:ascii="Arial" w:hAnsi="Arial" w:cs="Arial"/>
          <w:b/>
          <w:bCs/>
        </w:rPr>
        <w:t>2. Vokabelquiz</w:t>
      </w:r>
    </w:p>
    <w:p w14:paraId="52745818" w14:textId="105C9C47" w:rsidR="005F6A24" w:rsidRPr="001D0CEA" w:rsidRDefault="00AF25FB" w:rsidP="00AC531F">
      <w:pPr>
        <w:spacing w:after="0" w:line="320" w:lineRule="exact"/>
        <w:jc w:val="both"/>
        <w:rPr>
          <w:rFonts w:ascii="Arial" w:hAnsi="Arial" w:cs="Arial"/>
          <w:sz w:val="20"/>
          <w:szCs w:val="20"/>
        </w:rPr>
      </w:pPr>
      <w:r w:rsidRPr="001D0CEA">
        <w:rPr>
          <w:rFonts w:ascii="Arial" w:hAnsi="Arial" w:cs="Arial"/>
          <w:b/>
          <w:bCs/>
          <w:sz w:val="20"/>
          <w:szCs w:val="20"/>
        </w:rPr>
        <w:t>Material</w:t>
      </w:r>
      <w:r w:rsidRPr="001D0CEA">
        <w:rPr>
          <w:rFonts w:ascii="Arial" w:hAnsi="Arial" w:cs="Arial"/>
          <w:sz w:val="20"/>
          <w:szCs w:val="20"/>
        </w:rPr>
        <w:t xml:space="preserve">: Vokabelliste mit 20 Vokabeln </w:t>
      </w:r>
      <w:r w:rsidR="00B0599C">
        <w:rPr>
          <w:rFonts w:ascii="Arial" w:hAnsi="Arial" w:cs="Arial"/>
          <w:sz w:val="20"/>
          <w:szCs w:val="20"/>
        </w:rPr>
        <w:t>(</w:t>
      </w:r>
      <w:r w:rsidRPr="001D0CEA">
        <w:rPr>
          <w:rFonts w:ascii="Arial" w:hAnsi="Arial" w:cs="Arial"/>
          <w:sz w:val="20"/>
          <w:szCs w:val="20"/>
        </w:rPr>
        <w:t>von 1-20 durchnummeriert</w:t>
      </w:r>
      <w:r w:rsidR="00B0599C">
        <w:rPr>
          <w:rFonts w:ascii="Arial" w:hAnsi="Arial" w:cs="Arial"/>
          <w:sz w:val="20"/>
          <w:szCs w:val="20"/>
        </w:rPr>
        <w:t xml:space="preserve">), </w:t>
      </w:r>
      <w:r w:rsidRPr="001D0CEA">
        <w:rPr>
          <w:rFonts w:ascii="Arial" w:hAnsi="Arial" w:cs="Arial"/>
          <w:sz w:val="20"/>
          <w:szCs w:val="20"/>
        </w:rPr>
        <w:t xml:space="preserve">Kärtchen mit </w:t>
      </w:r>
      <w:r w:rsidR="00FF57E2">
        <w:rPr>
          <w:rFonts w:ascii="Arial" w:hAnsi="Arial" w:cs="Arial"/>
          <w:sz w:val="20"/>
          <w:szCs w:val="20"/>
        </w:rPr>
        <w:t xml:space="preserve">den </w:t>
      </w:r>
      <w:r w:rsidRPr="001D0CEA">
        <w:rPr>
          <w:rFonts w:ascii="Arial" w:hAnsi="Arial" w:cs="Arial"/>
          <w:sz w:val="20"/>
          <w:szCs w:val="20"/>
        </w:rPr>
        <w:t>Nummern 1-20 (4–5</w:t>
      </w:r>
      <w:r w:rsidR="00B0599C">
        <w:rPr>
          <w:rFonts w:ascii="Arial" w:hAnsi="Arial" w:cs="Arial"/>
          <w:sz w:val="20"/>
          <w:szCs w:val="20"/>
        </w:rPr>
        <w:t>x,</w:t>
      </w:r>
      <w:r w:rsidRPr="001D0CEA">
        <w:rPr>
          <w:rFonts w:ascii="Arial" w:hAnsi="Arial" w:cs="Arial"/>
          <w:sz w:val="20"/>
          <w:szCs w:val="20"/>
        </w:rPr>
        <w:t xml:space="preserve"> je nach Anzahl der Gruppen)</w:t>
      </w:r>
    </w:p>
    <w:p w14:paraId="05010661" w14:textId="3C571768" w:rsidR="00AF25FB" w:rsidRPr="001D0CEA" w:rsidRDefault="00AF25FB" w:rsidP="00AC531F">
      <w:pPr>
        <w:spacing w:after="0" w:line="320" w:lineRule="exact"/>
        <w:jc w:val="both"/>
        <w:rPr>
          <w:rFonts w:ascii="Arial" w:hAnsi="Arial" w:cs="Arial"/>
          <w:sz w:val="20"/>
          <w:szCs w:val="20"/>
        </w:rPr>
      </w:pPr>
      <w:r w:rsidRPr="001D0CEA">
        <w:rPr>
          <w:rFonts w:ascii="Arial" w:hAnsi="Arial" w:cs="Arial"/>
          <w:sz w:val="20"/>
          <w:szCs w:val="20"/>
        </w:rPr>
        <w:t xml:space="preserve">Die </w:t>
      </w:r>
      <w:proofErr w:type="spellStart"/>
      <w:proofErr w:type="gramStart"/>
      <w:r w:rsidRPr="001D0CEA">
        <w:rPr>
          <w:rFonts w:ascii="Arial" w:hAnsi="Arial" w:cs="Arial"/>
          <w:sz w:val="20"/>
          <w:szCs w:val="20"/>
        </w:rPr>
        <w:t>Schüler:innen</w:t>
      </w:r>
      <w:proofErr w:type="spellEnd"/>
      <w:proofErr w:type="gramEnd"/>
      <w:r w:rsidRPr="001D0CEA">
        <w:rPr>
          <w:rFonts w:ascii="Arial" w:hAnsi="Arial" w:cs="Arial"/>
          <w:sz w:val="20"/>
          <w:szCs w:val="20"/>
        </w:rPr>
        <w:t xml:space="preserve"> spielen in 4-5er Gruppen. Die </w:t>
      </w:r>
      <w:r w:rsidR="001D0CEA">
        <w:rPr>
          <w:rFonts w:ascii="Arial" w:hAnsi="Arial" w:cs="Arial"/>
          <w:sz w:val="20"/>
          <w:szCs w:val="20"/>
        </w:rPr>
        <w:t>Nummernkärtchen (1-20)</w:t>
      </w:r>
      <w:r w:rsidRPr="001D0CEA">
        <w:rPr>
          <w:rFonts w:ascii="Arial" w:hAnsi="Arial" w:cs="Arial"/>
          <w:sz w:val="20"/>
          <w:szCs w:val="20"/>
        </w:rPr>
        <w:t xml:space="preserve"> werden auf die Gruppenmitglieder verteilt, wobei eine Person keine Kärtchen erhält. Diese Person ist der/</w:t>
      </w:r>
      <w:proofErr w:type="gramStart"/>
      <w:r w:rsidRPr="001D0CEA">
        <w:rPr>
          <w:rFonts w:ascii="Arial" w:hAnsi="Arial" w:cs="Arial"/>
          <w:sz w:val="20"/>
          <w:szCs w:val="20"/>
        </w:rPr>
        <w:t xml:space="preserve">die </w:t>
      </w:r>
      <w:proofErr w:type="spellStart"/>
      <w:r w:rsidRPr="001D0CEA">
        <w:rPr>
          <w:rFonts w:ascii="Arial" w:hAnsi="Arial" w:cs="Arial"/>
          <w:sz w:val="20"/>
          <w:szCs w:val="20"/>
        </w:rPr>
        <w:t>Professor</w:t>
      </w:r>
      <w:proofErr w:type="gramEnd"/>
      <w:r w:rsidRPr="001D0CEA">
        <w:rPr>
          <w:rFonts w:ascii="Arial" w:hAnsi="Arial" w:cs="Arial"/>
          <w:sz w:val="20"/>
          <w:szCs w:val="20"/>
        </w:rPr>
        <w:t>:in</w:t>
      </w:r>
      <w:proofErr w:type="spellEnd"/>
      <w:r w:rsidRPr="001D0CEA">
        <w:rPr>
          <w:rFonts w:ascii="Arial" w:hAnsi="Arial" w:cs="Arial"/>
          <w:sz w:val="20"/>
          <w:szCs w:val="20"/>
        </w:rPr>
        <w:t xml:space="preserve"> und prüft mit Hilfe der Vokabelliste die Gruppenmitglieder ab.</w:t>
      </w:r>
    </w:p>
    <w:p w14:paraId="45B6A84E" w14:textId="72BBE998" w:rsidR="001B1A92" w:rsidRDefault="00AF25FB" w:rsidP="00AC531F">
      <w:pPr>
        <w:spacing w:after="0" w:line="320" w:lineRule="exact"/>
        <w:jc w:val="both"/>
        <w:rPr>
          <w:rFonts w:ascii="Arial" w:hAnsi="Arial" w:cs="Arial"/>
          <w:sz w:val="20"/>
          <w:szCs w:val="20"/>
        </w:rPr>
      </w:pPr>
      <w:r w:rsidRPr="001D0CEA">
        <w:rPr>
          <w:rFonts w:ascii="Arial" w:hAnsi="Arial" w:cs="Arial"/>
          <w:sz w:val="20"/>
          <w:szCs w:val="20"/>
        </w:rPr>
        <w:t>B</w:t>
      </w:r>
      <w:r w:rsidR="00003663">
        <w:rPr>
          <w:rFonts w:ascii="Arial" w:hAnsi="Arial" w:cs="Arial"/>
          <w:sz w:val="20"/>
          <w:szCs w:val="20"/>
        </w:rPr>
        <w:t>eispiel</w:t>
      </w:r>
      <w:r w:rsidRPr="001D0CEA">
        <w:rPr>
          <w:rFonts w:ascii="Arial" w:hAnsi="Arial" w:cs="Arial"/>
          <w:sz w:val="20"/>
          <w:szCs w:val="20"/>
        </w:rPr>
        <w:t>: „</w:t>
      </w:r>
      <w:r w:rsidR="001D0CEA">
        <w:rPr>
          <w:rFonts w:ascii="Arial" w:hAnsi="Arial" w:cs="Arial"/>
          <w:sz w:val="20"/>
          <w:szCs w:val="20"/>
        </w:rPr>
        <w:t>Nummer</w:t>
      </w:r>
      <w:r w:rsidRPr="001D0CEA">
        <w:rPr>
          <w:rFonts w:ascii="Arial" w:hAnsi="Arial" w:cs="Arial"/>
          <w:sz w:val="20"/>
          <w:szCs w:val="20"/>
        </w:rPr>
        <w:t xml:space="preserve"> 4 – d</w:t>
      </w:r>
      <w:r w:rsidR="002C014C">
        <w:rPr>
          <w:rFonts w:ascii="Arial" w:hAnsi="Arial" w:cs="Arial"/>
          <w:sz w:val="20"/>
          <w:szCs w:val="20"/>
        </w:rPr>
        <w:t>er Schreibtisch</w:t>
      </w:r>
      <w:r w:rsidRPr="001D0CEA">
        <w:rPr>
          <w:rFonts w:ascii="Arial" w:hAnsi="Arial" w:cs="Arial"/>
          <w:sz w:val="20"/>
          <w:szCs w:val="20"/>
        </w:rPr>
        <w:t xml:space="preserve">“ – Die Person mit dem Kärtchen Nummer 4 </w:t>
      </w:r>
      <w:r w:rsidR="001B1A92">
        <w:rPr>
          <w:rFonts w:ascii="Arial" w:hAnsi="Arial" w:cs="Arial"/>
          <w:sz w:val="20"/>
          <w:szCs w:val="20"/>
        </w:rPr>
        <w:t>nennt die französische Übersetzung von Schreibtisch</w:t>
      </w:r>
      <w:r w:rsidRPr="001D0CEA">
        <w:rPr>
          <w:rFonts w:ascii="Arial" w:hAnsi="Arial" w:cs="Arial"/>
          <w:sz w:val="20"/>
          <w:szCs w:val="20"/>
        </w:rPr>
        <w:t xml:space="preserve">. Weiß </w:t>
      </w:r>
      <w:r w:rsidR="001B1A92">
        <w:rPr>
          <w:rFonts w:ascii="Arial" w:hAnsi="Arial" w:cs="Arial"/>
          <w:sz w:val="20"/>
          <w:szCs w:val="20"/>
        </w:rPr>
        <w:t xml:space="preserve">der/die </w:t>
      </w:r>
      <w:proofErr w:type="spellStart"/>
      <w:r w:rsidR="001B1A92">
        <w:rPr>
          <w:rFonts w:ascii="Arial" w:hAnsi="Arial" w:cs="Arial"/>
          <w:sz w:val="20"/>
          <w:szCs w:val="20"/>
        </w:rPr>
        <w:t>Schüler:in</w:t>
      </w:r>
      <w:proofErr w:type="spellEnd"/>
      <w:r w:rsidR="001B1A92" w:rsidRPr="001D0CEA">
        <w:rPr>
          <w:rFonts w:ascii="Arial" w:hAnsi="Arial" w:cs="Arial"/>
          <w:sz w:val="20"/>
          <w:szCs w:val="20"/>
        </w:rPr>
        <w:t xml:space="preserve"> </w:t>
      </w:r>
      <w:r w:rsidRPr="001D0CEA">
        <w:rPr>
          <w:rFonts w:ascii="Arial" w:hAnsi="Arial" w:cs="Arial"/>
          <w:sz w:val="20"/>
          <w:szCs w:val="20"/>
        </w:rPr>
        <w:t xml:space="preserve">die Antwort, wird das Kärtchen weggelegt. </w:t>
      </w:r>
      <w:r w:rsidR="001D0CEA">
        <w:rPr>
          <w:rFonts w:ascii="Arial" w:hAnsi="Arial" w:cs="Arial"/>
          <w:sz w:val="20"/>
          <w:szCs w:val="20"/>
        </w:rPr>
        <w:t xml:space="preserve">Weiß </w:t>
      </w:r>
      <w:r w:rsidR="001B1A92">
        <w:rPr>
          <w:rFonts w:ascii="Arial" w:hAnsi="Arial" w:cs="Arial"/>
          <w:sz w:val="20"/>
          <w:szCs w:val="20"/>
        </w:rPr>
        <w:t>er/</w:t>
      </w:r>
      <w:r w:rsidR="001D0CEA">
        <w:rPr>
          <w:rFonts w:ascii="Arial" w:hAnsi="Arial" w:cs="Arial"/>
          <w:sz w:val="20"/>
          <w:szCs w:val="20"/>
        </w:rPr>
        <w:t>sie die Antwort nicht,</w:t>
      </w:r>
      <w:r w:rsidRPr="001D0CEA">
        <w:rPr>
          <w:rFonts w:ascii="Arial" w:hAnsi="Arial" w:cs="Arial"/>
          <w:sz w:val="20"/>
          <w:szCs w:val="20"/>
        </w:rPr>
        <w:t xml:space="preserve"> behält sie das Kärtchen und der</w:t>
      </w:r>
      <w:r w:rsidR="00146386">
        <w:rPr>
          <w:rFonts w:ascii="Arial" w:hAnsi="Arial" w:cs="Arial"/>
          <w:sz w:val="20"/>
          <w:szCs w:val="20"/>
        </w:rPr>
        <w:t>/</w:t>
      </w:r>
      <w:proofErr w:type="gramStart"/>
      <w:r w:rsidR="00146386">
        <w:rPr>
          <w:rFonts w:ascii="Arial" w:hAnsi="Arial" w:cs="Arial"/>
          <w:sz w:val="20"/>
          <w:szCs w:val="20"/>
        </w:rPr>
        <w:t>die</w:t>
      </w:r>
      <w:r w:rsidRPr="001D0CEA">
        <w:rPr>
          <w:rFonts w:ascii="Arial" w:hAnsi="Arial" w:cs="Arial"/>
          <w:sz w:val="20"/>
          <w:szCs w:val="20"/>
        </w:rPr>
        <w:t xml:space="preserve"> </w:t>
      </w:r>
      <w:proofErr w:type="spellStart"/>
      <w:r w:rsidRPr="001D0CEA">
        <w:rPr>
          <w:rFonts w:ascii="Arial" w:hAnsi="Arial" w:cs="Arial"/>
          <w:sz w:val="20"/>
          <w:szCs w:val="20"/>
        </w:rPr>
        <w:t>Professor</w:t>
      </w:r>
      <w:proofErr w:type="gramEnd"/>
      <w:r w:rsidR="00146386">
        <w:rPr>
          <w:rFonts w:ascii="Arial" w:hAnsi="Arial" w:cs="Arial"/>
          <w:sz w:val="20"/>
          <w:szCs w:val="20"/>
        </w:rPr>
        <w:t>:in</w:t>
      </w:r>
      <w:proofErr w:type="spellEnd"/>
      <w:r w:rsidRPr="001D0CEA">
        <w:rPr>
          <w:rFonts w:ascii="Arial" w:hAnsi="Arial" w:cs="Arial"/>
          <w:sz w:val="20"/>
          <w:szCs w:val="20"/>
        </w:rPr>
        <w:t xml:space="preserve"> </w:t>
      </w:r>
      <w:r w:rsidR="001B1A92">
        <w:rPr>
          <w:rFonts w:ascii="Arial" w:hAnsi="Arial" w:cs="Arial"/>
          <w:sz w:val="20"/>
          <w:szCs w:val="20"/>
        </w:rPr>
        <w:t>nennt die</w:t>
      </w:r>
      <w:r w:rsidRPr="001D0CEA">
        <w:rPr>
          <w:rFonts w:ascii="Arial" w:hAnsi="Arial" w:cs="Arial"/>
          <w:sz w:val="20"/>
          <w:szCs w:val="20"/>
        </w:rPr>
        <w:t xml:space="preserve"> Lösung. Zu späterer Zeit prüft er</w:t>
      </w:r>
      <w:r w:rsidR="00146386">
        <w:rPr>
          <w:rFonts w:ascii="Arial" w:hAnsi="Arial" w:cs="Arial"/>
          <w:sz w:val="20"/>
          <w:szCs w:val="20"/>
        </w:rPr>
        <w:t>/sie</w:t>
      </w:r>
      <w:r w:rsidRPr="001D0CEA">
        <w:rPr>
          <w:rFonts w:ascii="Arial" w:hAnsi="Arial" w:cs="Arial"/>
          <w:sz w:val="20"/>
          <w:szCs w:val="20"/>
        </w:rPr>
        <w:t xml:space="preserve"> diese Nummer dann erneut. Die Person der Gruppe, die als erstes keine Kärtchen mehr hat, verwandelt sich in der nächsten Runde in den/die </w:t>
      </w:r>
      <w:proofErr w:type="spellStart"/>
      <w:proofErr w:type="gramStart"/>
      <w:r w:rsidRPr="001D0CEA">
        <w:rPr>
          <w:rFonts w:ascii="Arial" w:hAnsi="Arial" w:cs="Arial"/>
          <w:sz w:val="20"/>
          <w:szCs w:val="20"/>
        </w:rPr>
        <w:t>Professor:in</w:t>
      </w:r>
      <w:proofErr w:type="spellEnd"/>
      <w:r w:rsidRPr="001D0CEA">
        <w:rPr>
          <w:rFonts w:ascii="Arial" w:hAnsi="Arial" w:cs="Arial"/>
          <w:sz w:val="20"/>
          <w:szCs w:val="20"/>
        </w:rPr>
        <w:t>.</w:t>
      </w:r>
      <w:proofErr w:type="gramEnd"/>
      <w:r w:rsidR="001D0CEA">
        <w:rPr>
          <w:rFonts w:ascii="Arial" w:hAnsi="Arial" w:cs="Arial"/>
          <w:sz w:val="20"/>
          <w:szCs w:val="20"/>
        </w:rPr>
        <w:t xml:space="preserve"> </w:t>
      </w:r>
    </w:p>
    <w:p w14:paraId="135E5D88" w14:textId="794690E3" w:rsidR="00AF25FB" w:rsidRPr="001D0CEA" w:rsidRDefault="001D0CEA" w:rsidP="00AC531F">
      <w:pPr>
        <w:spacing w:after="0" w:line="320" w:lineRule="exact"/>
        <w:jc w:val="both"/>
        <w:rPr>
          <w:rFonts w:ascii="Arial" w:hAnsi="Arial" w:cs="Arial"/>
          <w:sz w:val="20"/>
          <w:szCs w:val="20"/>
        </w:rPr>
      </w:pPr>
      <w:r>
        <w:rPr>
          <w:rFonts w:ascii="Arial" w:hAnsi="Arial" w:cs="Arial"/>
          <w:sz w:val="20"/>
          <w:szCs w:val="20"/>
        </w:rPr>
        <w:t xml:space="preserve">Dank der </w:t>
      </w:r>
      <w:r w:rsidR="002C014C">
        <w:rPr>
          <w:rFonts w:ascii="Arial" w:hAnsi="Arial" w:cs="Arial"/>
          <w:sz w:val="20"/>
          <w:szCs w:val="20"/>
        </w:rPr>
        <w:t xml:space="preserve">wiederverwendbaren </w:t>
      </w:r>
      <w:r>
        <w:rPr>
          <w:rFonts w:ascii="Arial" w:hAnsi="Arial" w:cs="Arial"/>
          <w:sz w:val="20"/>
          <w:szCs w:val="20"/>
        </w:rPr>
        <w:t>Nummernkärtchen kann dieses Spiel jederzeit gespielt werden</w:t>
      </w:r>
      <w:r w:rsidR="001B1A92">
        <w:rPr>
          <w:rFonts w:ascii="Arial" w:hAnsi="Arial" w:cs="Arial"/>
          <w:sz w:val="20"/>
          <w:szCs w:val="20"/>
        </w:rPr>
        <w:t>;</w:t>
      </w:r>
      <w:r>
        <w:rPr>
          <w:rFonts w:ascii="Arial" w:hAnsi="Arial" w:cs="Arial"/>
          <w:sz w:val="20"/>
          <w:szCs w:val="20"/>
        </w:rPr>
        <w:t xml:space="preserve"> je nach Themengebiet muss nur die Vokabelliste aktualisiert werden.</w:t>
      </w:r>
    </w:p>
    <w:p w14:paraId="20DFA4CE" w14:textId="77777777" w:rsidR="00AF25FB" w:rsidRPr="001D0CEA" w:rsidRDefault="00AF25FB" w:rsidP="00AC531F">
      <w:pPr>
        <w:spacing w:after="0" w:line="320" w:lineRule="exact"/>
        <w:jc w:val="both"/>
        <w:rPr>
          <w:rFonts w:ascii="Arial" w:hAnsi="Arial" w:cs="Arial"/>
          <w:sz w:val="24"/>
          <w:szCs w:val="24"/>
        </w:rPr>
      </w:pPr>
    </w:p>
    <w:p w14:paraId="3EC2257D" w14:textId="7D107686" w:rsidR="00AF25FB" w:rsidRPr="001D0CEA" w:rsidRDefault="00AF25FB" w:rsidP="00AC531F">
      <w:pPr>
        <w:spacing w:after="0" w:line="320" w:lineRule="exact"/>
        <w:rPr>
          <w:rFonts w:ascii="Arial" w:hAnsi="Arial" w:cs="Arial"/>
          <w:b/>
          <w:bCs/>
        </w:rPr>
      </w:pPr>
      <w:r w:rsidRPr="001D0CEA">
        <w:rPr>
          <w:rFonts w:ascii="Arial" w:hAnsi="Arial" w:cs="Arial"/>
          <w:b/>
          <w:bCs/>
        </w:rPr>
        <w:t>3. Menschenmemory</w:t>
      </w:r>
    </w:p>
    <w:p w14:paraId="3924FE28" w14:textId="77777777" w:rsidR="00AF25FB" w:rsidRPr="001D0CEA" w:rsidRDefault="00AF25FB" w:rsidP="00AC531F">
      <w:pPr>
        <w:spacing w:after="0" w:line="320" w:lineRule="exact"/>
        <w:rPr>
          <w:rFonts w:ascii="Arial" w:hAnsi="Arial" w:cs="Arial"/>
          <w:b/>
          <w:bCs/>
          <w:sz w:val="20"/>
          <w:szCs w:val="20"/>
        </w:rPr>
      </w:pPr>
      <w:r w:rsidRPr="001D0CEA">
        <w:rPr>
          <w:rFonts w:ascii="Arial" w:hAnsi="Arial" w:cs="Arial"/>
          <w:b/>
          <w:bCs/>
          <w:sz w:val="20"/>
          <w:szCs w:val="20"/>
        </w:rPr>
        <w:t>Kein Material notwendig!</w:t>
      </w:r>
    </w:p>
    <w:p w14:paraId="6D3B2828" w14:textId="77777777" w:rsidR="00FF57E2" w:rsidRDefault="00AF25FB" w:rsidP="00AC531F">
      <w:pPr>
        <w:spacing w:after="0" w:line="320" w:lineRule="exact"/>
        <w:jc w:val="both"/>
        <w:rPr>
          <w:rFonts w:ascii="Arial" w:hAnsi="Arial" w:cs="Arial"/>
          <w:sz w:val="20"/>
          <w:szCs w:val="20"/>
        </w:rPr>
      </w:pPr>
      <w:r w:rsidRPr="001D0CEA">
        <w:rPr>
          <w:rFonts w:ascii="Arial" w:hAnsi="Arial" w:cs="Arial"/>
          <w:sz w:val="20"/>
          <w:szCs w:val="20"/>
        </w:rPr>
        <w:t xml:space="preserve">Dieses Spiel ist eine einfache Möglichkeit, um Memory in der Klasse zu spielen, ohne eine Unmenge an Kärtchen ausschneiden zu müssen. Anstelle der Kärtchen, werden die </w:t>
      </w:r>
      <w:proofErr w:type="spellStart"/>
      <w:proofErr w:type="gramStart"/>
      <w:r w:rsidRPr="001D0CEA">
        <w:rPr>
          <w:rFonts w:ascii="Arial" w:hAnsi="Arial" w:cs="Arial"/>
          <w:sz w:val="20"/>
          <w:szCs w:val="20"/>
        </w:rPr>
        <w:t>Schüler:innen</w:t>
      </w:r>
      <w:proofErr w:type="spellEnd"/>
      <w:proofErr w:type="gramEnd"/>
      <w:r w:rsidRPr="001D0CEA">
        <w:rPr>
          <w:rFonts w:ascii="Arial" w:hAnsi="Arial" w:cs="Arial"/>
          <w:sz w:val="20"/>
          <w:szCs w:val="20"/>
        </w:rPr>
        <w:t xml:space="preserve"> in Paare eingeteilt (z.B. ein Wort + seine Übersetzung</w:t>
      </w:r>
      <w:r w:rsidR="002C014C">
        <w:rPr>
          <w:rFonts w:ascii="Arial" w:hAnsi="Arial" w:cs="Arial"/>
          <w:sz w:val="20"/>
          <w:szCs w:val="20"/>
        </w:rPr>
        <w:t xml:space="preserve"> / </w:t>
      </w:r>
      <w:r w:rsidRPr="001D0CEA">
        <w:rPr>
          <w:rFonts w:ascii="Arial" w:hAnsi="Arial" w:cs="Arial"/>
          <w:sz w:val="20"/>
          <w:szCs w:val="20"/>
        </w:rPr>
        <w:t>Synonyme</w:t>
      </w:r>
      <w:r w:rsidR="002C014C">
        <w:rPr>
          <w:rFonts w:ascii="Arial" w:hAnsi="Arial" w:cs="Arial"/>
          <w:sz w:val="20"/>
          <w:szCs w:val="20"/>
        </w:rPr>
        <w:t xml:space="preserve"> </w:t>
      </w:r>
      <w:r w:rsidR="001B1A92">
        <w:rPr>
          <w:rFonts w:ascii="Arial" w:hAnsi="Arial" w:cs="Arial"/>
          <w:sz w:val="20"/>
          <w:szCs w:val="20"/>
        </w:rPr>
        <w:t>+</w:t>
      </w:r>
      <w:r w:rsidRPr="001D0CEA">
        <w:rPr>
          <w:rFonts w:ascii="Arial" w:hAnsi="Arial" w:cs="Arial"/>
          <w:sz w:val="20"/>
          <w:szCs w:val="20"/>
        </w:rPr>
        <w:t xml:space="preserve"> Antonyme</w:t>
      </w:r>
      <w:r w:rsidR="001B1A92">
        <w:rPr>
          <w:rFonts w:ascii="Arial" w:hAnsi="Arial" w:cs="Arial"/>
          <w:sz w:val="20"/>
          <w:szCs w:val="20"/>
        </w:rPr>
        <w:t xml:space="preserve"> </w:t>
      </w:r>
      <w:r w:rsidRPr="001D0CEA">
        <w:rPr>
          <w:rFonts w:ascii="Arial" w:hAnsi="Arial" w:cs="Arial"/>
          <w:sz w:val="20"/>
          <w:szCs w:val="20"/>
        </w:rPr>
        <w:t xml:space="preserve">etc.). </w:t>
      </w:r>
    </w:p>
    <w:p w14:paraId="6D8F08EE" w14:textId="2DFD65E7" w:rsidR="00AF25FB" w:rsidRPr="00146386" w:rsidRDefault="00AF25FB" w:rsidP="00AC531F">
      <w:pPr>
        <w:spacing w:after="0" w:line="320" w:lineRule="exact"/>
        <w:jc w:val="both"/>
        <w:rPr>
          <w:rFonts w:ascii="Arial" w:hAnsi="Arial" w:cs="Arial"/>
          <w:sz w:val="20"/>
          <w:szCs w:val="20"/>
        </w:rPr>
      </w:pPr>
      <w:r w:rsidRPr="001D0CEA">
        <w:rPr>
          <w:rFonts w:ascii="Arial" w:hAnsi="Arial" w:cs="Arial"/>
          <w:sz w:val="20"/>
          <w:szCs w:val="20"/>
        </w:rPr>
        <w:t xml:space="preserve">Vor Beginn des Spieles, </w:t>
      </w:r>
      <w:r w:rsidR="001B1A92">
        <w:rPr>
          <w:rFonts w:ascii="Arial" w:hAnsi="Arial" w:cs="Arial"/>
          <w:sz w:val="20"/>
          <w:szCs w:val="20"/>
        </w:rPr>
        <w:t>gehen</w:t>
      </w:r>
      <w:r w:rsidR="001B1A92" w:rsidRPr="001D0CEA">
        <w:rPr>
          <w:rFonts w:ascii="Arial" w:hAnsi="Arial" w:cs="Arial"/>
          <w:sz w:val="20"/>
          <w:szCs w:val="20"/>
        </w:rPr>
        <w:t xml:space="preserve"> </w:t>
      </w:r>
      <w:r w:rsidRPr="001D0CEA">
        <w:rPr>
          <w:rFonts w:ascii="Arial" w:hAnsi="Arial" w:cs="Arial"/>
          <w:sz w:val="20"/>
          <w:szCs w:val="20"/>
        </w:rPr>
        <w:t xml:space="preserve">zwei </w:t>
      </w:r>
      <w:proofErr w:type="spellStart"/>
      <w:proofErr w:type="gramStart"/>
      <w:r w:rsidRPr="001D0CEA">
        <w:rPr>
          <w:rFonts w:ascii="Arial" w:hAnsi="Arial" w:cs="Arial"/>
          <w:sz w:val="20"/>
          <w:szCs w:val="20"/>
        </w:rPr>
        <w:t>Schüler:innen</w:t>
      </w:r>
      <w:proofErr w:type="spellEnd"/>
      <w:proofErr w:type="gramEnd"/>
      <w:r w:rsidRPr="001D0CEA">
        <w:rPr>
          <w:rFonts w:ascii="Arial" w:hAnsi="Arial" w:cs="Arial"/>
          <w:sz w:val="20"/>
          <w:szCs w:val="20"/>
        </w:rPr>
        <w:t xml:space="preserve"> vor die Tür</w:t>
      </w:r>
      <w:r w:rsidR="001B1A92">
        <w:rPr>
          <w:rFonts w:ascii="Arial" w:hAnsi="Arial" w:cs="Arial"/>
          <w:sz w:val="20"/>
          <w:szCs w:val="20"/>
        </w:rPr>
        <w:t xml:space="preserve"> während in der Klasse die Begriffe verteilt werden</w:t>
      </w:r>
      <w:r w:rsidRPr="001D0CEA">
        <w:rPr>
          <w:rFonts w:ascii="Arial" w:hAnsi="Arial" w:cs="Arial"/>
          <w:sz w:val="20"/>
          <w:szCs w:val="20"/>
        </w:rPr>
        <w:t>. Diese</w:t>
      </w:r>
      <w:r w:rsidR="001B1A92">
        <w:rPr>
          <w:rFonts w:ascii="Arial" w:hAnsi="Arial" w:cs="Arial"/>
          <w:sz w:val="20"/>
          <w:szCs w:val="20"/>
        </w:rPr>
        <w:t xml:space="preserve"> beiden </w:t>
      </w:r>
      <w:proofErr w:type="spellStart"/>
      <w:proofErr w:type="gramStart"/>
      <w:r w:rsidR="001B1A92">
        <w:rPr>
          <w:rFonts w:ascii="Arial" w:hAnsi="Arial" w:cs="Arial"/>
          <w:sz w:val="20"/>
          <w:szCs w:val="20"/>
        </w:rPr>
        <w:t>Schüler:innen</w:t>
      </w:r>
      <w:proofErr w:type="spellEnd"/>
      <w:proofErr w:type="gramEnd"/>
      <w:r w:rsidRPr="001D0CEA">
        <w:rPr>
          <w:rFonts w:ascii="Arial" w:hAnsi="Arial" w:cs="Arial"/>
          <w:sz w:val="20"/>
          <w:szCs w:val="20"/>
        </w:rPr>
        <w:t xml:space="preserve"> spielen </w:t>
      </w:r>
      <w:r w:rsidR="001B1A92">
        <w:rPr>
          <w:rFonts w:ascii="Arial" w:hAnsi="Arial" w:cs="Arial"/>
          <w:sz w:val="20"/>
          <w:szCs w:val="20"/>
        </w:rPr>
        <w:t>anschließend</w:t>
      </w:r>
      <w:r w:rsidR="001B1A92" w:rsidRPr="001D0CEA">
        <w:rPr>
          <w:rFonts w:ascii="Arial" w:hAnsi="Arial" w:cs="Arial"/>
          <w:sz w:val="20"/>
          <w:szCs w:val="20"/>
        </w:rPr>
        <w:t xml:space="preserve"> </w:t>
      </w:r>
      <w:r w:rsidRPr="001D0CEA">
        <w:rPr>
          <w:rFonts w:ascii="Arial" w:hAnsi="Arial" w:cs="Arial"/>
          <w:sz w:val="20"/>
          <w:szCs w:val="20"/>
        </w:rPr>
        <w:t xml:space="preserve">Memory gegeneinander und müssen die richtigen </w:t>
      </w:r>
      <w:r w:rsidR="001B1A92">
        <w:rPr>
          <w:rFonts w:ascii="Arial" w:hAnsi="Arial" w:cs="Arial"/>
          <w:sz w:val="20"/>
          <w:szCs w:val="20"/>
        </w:rPr>
        <w:t>Wortp</w:t>
      </w:r>
      <w:r w:rsidRPr="001D0CEA">
        <w:rPr>
          <w:rFonts w:ascii="Arial" w:hAnsi="Arial" w:cs="Arial"/>
          <w:sz w:val="20"/>
          <w:szCs w:val="20"/>
        </w:rPr>
        <w:t xml:space="preserve">aare </w:t>
      </w:r>
      <w:r w:rsidR="00BC0C22">
        <w:rPr>
          <w:rFonts w:ascii="Arial" w:hAnsi="Arial" w:cs="Arial"/>
          <w:sz w:val="20"/>
          <w:szCs w:val="20"/>
        </w:rPr>
        <w:t xml:space="preserve">in der Klasse </w:t>
      </w:r>
      <w:r w:rsidRPr="001D0CEA">
        <w:rPr>
          <w:rFonts w:ascii="Arial" w:hAnsi="Arial" w:cs="Arial"/>
          <w:sz w:val="20"/>
          <w:szCs w:val="20"/>
        </w:rPr>
        <w:t xml:space="preserve">finden. Dazu befragen sie ihre </w:t>
      </w:r>
      <w:proofErr w:type="spellStart"/>
      <w:proofErr w:type="gramStart"/>
      <w:r w:rsidRPr="001D0CEA">
        <w:rPr>
          <w:rFonts w:ascii="Arial" w:hAnsi="Arial" w:cs="Arial"/>
          <w:sz w:val="20"/>
          <w:szCs w:val="20"/>
        </w:rPr>
        <w:t>Mitschüler:innen</w:t>
      </w:r>
      <w:proofErr w:type="spellEnd"/>
      <w:proofErr w:type="gramEnd"/>
      <w:r w:rsidRPr="001D0CEA">
        <w:rPr>
          <w:rFonts w:ascii="Arial" w:hAnsi="Arial" w:cs="Arial"/>
          <w:sz w:val="20"/>
          <w:szCs w:val="20"/>
        </w:rPr>
        <w:t xml:space="preserve"> (z.B. </w:t>
      </w:r>
      <w:r w:rsidR="00FF57E2">
        <w:rPr>
          <w:rFonts w:ascii="Arial" w:hAnsi="Arial" w:cs="Arial"/>
          <w:sz w:val="20"/>
          <w:szCs w:val="20"/>
        </w:rPr>
        <w:t xml:space="preserve">« </w:t>
      </w:r>
      <w:r w:rsidRPr="001D0CEA">
        <w:rPr>
          <w:rFonts w:ascii="Arial" w:hAnsi="Arial" w:cs="Arial"/>
          <w:sz w:val="20"/>
          <w:szCs w:val="20"/>
        </w:rPr>
        <w:t xml:space="preserve">Sebastian, tu es </w:t>
      </w:r>
      <w:proofErr w:type="spellStart"/>
      <w:r w:rsidRPr="001D0CEA">
        <w:rPr>
          <w:rFonts w:ascii="Arial" w:hAnsi="Arial" w:cs="Arial"/>
          <w:sz w:val="20"/>
          <w:szCs w:val="20"/>
        </w:rPr>
        <w:t>quel</w:t>
      </w:r>
      <w:proofErr w:type="spellEnd"/>
      <w:r w:rsidRPr="001D0CEA">
        <w:rPr>
          <w:rFonts w:ascii="Arial" w:hAnsi="Arial" w:cs="Arial"/>
          <w:sz w:val="20"/>
          <w:szCs w:val="20"/>
        </w:rPr>
        <w:t xml:space="preserve"> </w:t>
      </w:r>
      <w:proofErr w:type="spellStart"/>
      <w:r w:rsidRPr="001D0CEA">
        <w:rPr>
          <w:rFonts w:ascii="Arial" w:hAnsi="Arial" w:cs="Arial"/>
          <w:sz w:val="20"/>
          <w:szCs w:val="20"/>
        </w:rPr>
        <w:t>mot</w:t>
      </w:r>
      <w:proofErr w:type="spellEnd"/>
      <w:r w:rsidRPr="001D0CEA">
        <w:rPr>
          <w:rFonts w:ascii="Arial" w:hAnsi="Arial" w:cs="Arial"/>
          <w:sz w:val="20"/>
          <w:szCs w:val="20"/>
        </w:rPr>
        <w:t>?</w:t>
      </w:r>
      <w:r w:rsidR="00FF57E2" w:rsidRPr="00FF57E2">
        <w:rPr>
          <w:rFonts w:ascii="Arial" w:hAnsi="Arial" w:cs="Arial"/>
          <w:sz w:val="20"/>
          <w:szCs w:val="20"/>
        </w:rPr>
        <w:t xml:space="preserve"> </w:t>
      </w:r>
      <w:r w:rsidR="00FF57E2">
        <w:rPr>
          <w:rFonts w:ascii="Arial" w:hAnsi="Arial" w:cs="Arial"/>
          <w:sz w:val="20"/>
          <w:szCs w:val="20"/>
        </w:rPr>
        <w:t>»</w:t>
      </w:r>
      <w:r w:rsidRPr="001D0CEA">
        <w:rPr>
          <w:rFonts w:ascii="Arial" w:hAnsi="Arial" w:cs="Arial"/>
          <w:sz w:val="20"/>
          <w:szCs w:val="20"/>
        </w:rPr>
        <w:t>). Wenn sie glauben ein Paar gefunden zu haben, nenne</w:t>
      </w:r>
      <w:r w:rsidR="001B1A92">
        <w:rPr>
          <w:rFonts w:ascii="Arial" w:hAnsi="Arial" w:cs="Arial"/>
          <w:sz w:val="20"/>
          <w:szCs w:val="20"/>
        </w:rPr>
        <w:t>n</w:t>
      </w:r>
      <w:r w:rsidRPr="001D0CEA">
        <w:rPr>
          <w:rFonts w:ascii="Arial" w:hAnsi="Arial" w:cs="Arial"/>
          <w:sz w:val="20"/>
          <w:szCs w:val="20"/>
        </w:rPr>
        <w:t xml:space="preserve"> sie dieses (z.B. </w:t>
      </w:r>
      <w:r w:rsidR="00FF57E2">
        <w:rPr>
          <w:rFonts w:ascii="Arial" w:hAnsi="Arial" w:cs="Arial"/>
          <w:sz w:val="20"/>
          <w:szCs w:val="20"/>
        </w:rPr>
        <w:t xml:space="preserve">« </w:t>
      </w:r>
      <w:r w:rsidRPr="001D0CEA">
        <w:rPr>
          <w:rFonts w:ascii="Arial" w:hAnsi="Arial" w:cs="Arial"/>
          <w:sz w:val="20"/>
          <w:szCs w:val="20"/>
        </w:rPr>
        <w:t xml:space="preserve">Le </w:t>
      </w:r>
      <w:proofErr w:type="spellStart"/>
      <w:r w:rsidRPr="001D0CEA">
        <w:rPr>
          <w:rFonts w:ascii="Arial" w:hAnsi="Arial" w:cs="Arial"/>
          <w:sz w:val="20"/>
          <w:szCs w:val="20"/>
        </w:rPr>
        <w:t>mot</w:t>
      </w:r>
      <w:proofErr w:type="spellEnd"/>
      <w:r w:rsidRPr="001D0CEA">
        <w:rPr>
          <w:rFonts w:ascii="Arial" w:hAnsi="Arial" w:cs="Arial"/>
          <w:sz w:val="20"/>
          <w:szCs w:val="20"/>
        </w:rPr>
        <w:t xml:space="preserve"> </w:t>
      </w:r>
      <w:r w:rsidR="00FF57E2">
        <w:rPr>
          <w:rFonts w:ascii="Arial" w:hAnsi="Arial" w:cs="Arial"/>
          <w:sz w:val="20"/>
          <w:szCs w:val="20"/>
        </w:rPr>
        <w:t xml:space="preserve">‚la </w:t>
      </w:r>
      <w:proofErr w:type="spellStart"/>
      <w:r w:rsidR="00FF57E2">
        <w:rPr>
          <w:rFonts w:ascii="Arial" w:hAnsi="Arial" w:cs="Arial"/>
          <w:sz w:val="20"/>
          <w:szCs w:val="20"/>
        </w:rPr>
        <w:t>chemise</w:t>
      </w:r>
      <w:proofErr w:type="spellEnd"/>
      <w:r w:rsidR="00FF57E2">
        <w:rPr>
          <w:rFonts w:ascii="Arial" w:hAnsi="Arial" w:cs="Arial"/>
          <w:sz w:val="20"/>
          <w:szCs w:val="20"/>
        </w:rPr>
        <w:t xml:space="preserve">‘ </w:t>
      </w:r>
      <w:r w:rsidRPr="001D0CEA">
        <w:rPr>
          <w:rFonts w:ascii="Arial" w:hAnsi="Arial" w:cs="Arial"/>
          <w:sz w:val="20"/>
          <w:szCs w:val="20"/>
        </w:rPr>
        <w:t xml:space="preserve">de Sebastian </w:t>
      </w:r>
      <w:proofErr w:type="spellStart"/>
      <w:r w:rsidRPr="001D0CEA">
        <w:rPr>
          <w:rFonts w:ascii="Arial" w:hAnsi="Arial" w:cs="Arial"/>
          <w:sz w:val="20"/>
          <w:szCs w:val="20"/>
        </w:rPr>
        <w:t>est</w:t>
      </w:r>
      <w:proofErr w:type="spellEnd"/>
      <w:r w:rsidRPr="001D0CEA">
        <w:rPr>
          <w:rFonts w:ascii="Arial" w:hAnsi="Arial" w:cs="Arial"/>
          <w:sz w:val="20"/>
          <w:szCs w:val="20"/>
        </w:rPr>
        <w:t xml:space="preserve"> la </w:t>
      </w:r>
      <w:proofErr w:type="spellStart"/>
      <w:r w:rsidRPr="001D0CEA">
        <w:rPr>
          <w:rFonts w:ascii="Arial" w:hAnsi="Arial" w:cs="Arial"/>
          <w:sz w:val="20"/>
          <w:szCs w:val="20"/>
        </w:rPr>
        <w:t>traduction</w:t>
      </w:r>
      <w:proofErr w:type="spellEnd"/>
      <w:r w:rsidRPr="001D0CEA">
        <w:rPr>
          <w:rFonts w:ascii="Arial" w:hAnsi="Arial" w:cs="Arial"/>
          <w:sz w:val="20"/>
          <w:szCs w:val="20"/>
        </w:rPr>
        <w:t xml:space="preserve"> du </w:t>
      </w:r>
      <w:proofErr w:type="spellStart"/>
      <w:r w:rsidRPr="001D0CEA">
        <w:rPr>
          <w:rFonts w:ascii="Arial" w:hAnsi="Arial" w:cs="Arial"/>
          <w:sz w:val="20"/>
          <w:szCs w:val="20"/>
        </w:rPr>
        <w:t>mot</w:t>
      </w:r>
      <w:proofErr w:type="spellEnd"/>
      <w:r w:rsidR="00FF57E2">
        <w:rPr>
          <w:rFonts w:ascii="Arial" w:hAnsi="Arial" w:cs="Arial"/>
          <w:sz w:val="20"/>
          <w:szCs w:val="20"/>
        </w:rPr>
        <w:t xml:space="preserve"> ‚das Hemd‘</w:t>
      </w:r>
      <w:r w:rsidR="001D0CEA">
        <w:rPr>
          <w:rFonts w:ascii="Arial" w:hAnsi="Arial" w:cs="Arial"/>
          <w:sz w:val="20"/>
          <w:szCs w:val="20"/>
        </w:rPr>
        <w:t>.</w:t>
      </w:r>
      <w:r w:rsidR="00FF57E2" w:rsidRPr="00FF57E2">
        <w:rPr>
          <w:rFonts w:ascii="Arial" w:hAnsi="Arial" w:cs="Arial"/>
          <w:sz w:val="20"/>
          <w:szCs w:val="20"/>
        </w:rPr>
        <w:t xml:space="preserve"> </w:t>
      </w:r>
      <w:r w:rsidR="00FF57E2">
        <w:rPr>
          <w:rFonts w:ascii="Arial" w:hAnsi="Arial" w:cs="Arial"/>
          <w:sz w:val="20"/>
          <w:szCs w:val="20"/>
        </w:rPr>
        <w:t>»</w:t>
      </w:r>
      <w:r w:rsidRPr="001D0CEA">
        <w:rPr>
          <w:rFonts w:ascii="Arial" w:hAnsi="Arial" w:cs="Arial"/>
          <w:sz w:val="20"/>
          <w:szCs w:val="20"/>
        </w:rPr>
        <w:t>). Wer am Ende die meisten Paare aufgedeckt hat, gewinnt.</w:t>
      </w: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CF4C94" w:rsidRPr="001D0CEA" w14:paraId="0EBE9DDE" w14:textId="77777777" w:rsidTr="00F07323">
        <w:trPr>
          <w:trHeight w:hRule="exact" w:val="510"/>
        </w:trPr>
        <w:tc>
          <w:tcPr>
            <w:tcW w:w="818" w:type="dxa"/>
            <w:tcBorders>
              <w:top w:val="nil"/>
              <w:bottom w:val="nil"/>
              <w:right w:val="nil"/>
            </w:tcBorders>
            <w:noWrap/>
            <w:vAlign w:val="bottom"/>
          </w:tcPr>
          <w:p w14:paraId="224A39ED" w14:textId="77777777" w:rsidR="00CF4C94" w:rsidRPr="001D0CEA" w:rsidRDefault="00CF4C94" w:rsidP="00FF57E2">
            <w:pPr>
              <w:pageBreakBefore/>
              <w:spacing w:after="120" w:line="340" w:lineRule="exact"/>
              <w:rPr>
                <w:rFonts w:ascii="Arial" w:hAnsi="Arial" w:cs="Arial"/>
                <w:color w:val="FFFFFF" w:themeColor="background1"/>
              </w:rPr>
            </w:pPr>
          </w:p>
        </w:tc>
        <w:tc>
          <w:tcPr>
            <w:tcW w:w="3856" w:type="dxa"/>
            <w:tcBorders>
              <w:top w:val="nil"/>
              <w:left w:val="nil"/>
              <w:bottom w:val="nil"/>
              <w:right w:val="nil"/>
            </w:tcBorders>
            <w:noWrap/>
            <w:vAlign w:val="bottom"/>
          </w:tcPr>
          <w:p w14:paraId="149CFFFC" w14:textId="72F4B98C" w:rsidR="00CF4C94" w:rsidRPr="001D0CEA" w:rsidRDefault="00CF4C94" w:rsidP="00FF57E2">
            <w:pPr>
              <w:pStyle w:val="ekvkolumnentitel"/>
              <w:spacing w:after="120" w:line="340" w:lineRule="exact"/>
              <w:rPr>
                <w:rFonts w:cs="Arial"/>
              </w:rPr>
            </w:pPr>
          </w:p>
        </w:tc>
        <w:tc>
          <w:tcPr>
            <w:tcW w:w="1321" w:type="dxa"/>
            <w:tcBorders>
              <w:top w:val="nil"/>
              <w:left w:val="nil"/>
              <w:bottom w:val="nil"/>
              <w:right w:val="nil"/>
            </w:tcBorders>
            <w:noWrap/>
            <w:vAlign w:val="bottom"/>
          </w:tcPr>
          <w:p w14:paraId="66151394" w14:textId="1D279A19" w:rsidR="00CF4C94" w:rsidRPr="001D0CEA" w:rsidRDefault="00CF4C94" w:rsidP="00FF57E2">
            <w:pPr>
              <w:pStyle w:val="ekvkolumnentitel"/>
              <w:spacing w:after="120" w:line="340" w:lineRule="exact"/>
              <w:rPr>
                <w:rFonts w:cs="Arial"/>
              </w:rPr>
            </w:pPr>
          </w:p>
        </w:tc>
        <w:tc>
          <w:tcPr>
            <w:tcW w:w="2041" w:type="dxa"/>
            <w:tcBorders>
              <w:top w:val="nil"/>
              <w:left w:val="nil"/>
              <w:bottom w:val="nil"/>
              <w:right w:val="nil"/>
            </w:tcBorders>
            <w:noWrap/>
            <w:vAlign w:val="bottom"/>
          </w:tcPr>
          <w:p w14:paraId="519CF4F9" w14:textId="019B9B2D" w:rsidR="00CF4C94" w:rsidRPr="001D0CEA" w:rsidRDefault="00CF4C94" w:rsidP="00FF57E2">
            <w:pPr>
              <w:pStyle w:val="ekvkolumnentitel"/>
              <w:spacing w:after="120" w:line="340" w:lineRule="exact"/>
              <w:rPr>
                <w:rFonts w:cs="Arial"/>
              </w:rPr>
            </w:pPr>
          </w:p>
        </w:tc>
        <w:tc>
          <w:tcPr>
            <w:tcW w:w="2081" w:type="dxa"/>
            <w:tcBorders>
              <w:top w:val="nil"/>
              <w:left w:val="nil"/>
              <w:bottom w:val="nil"/>
              <w:right w:val="nil"/>
            </w:tcBorders>
            <w:noWrap/>
            <w:vAlign w:val="bottom"/>
          </w:tcPr>
          <w:p w14:paraId="0D6ED6FE" w14:textId="2F0C6CE7" w:rsidR="00CF4C94" w:rsidRPr="001D0CEA" w:rsidRDefault="00CF4C94" w:rsidP="00FF57E2">
            <w:pPr>
              <w:pStyle w:val="ekvkvnummer"/>
              <w:spacing w:after="120" w:line="340" w:lineRule="exact"/>
              <w:rPr>
                <w:rFonts w:cs="Arial"/>
              </w:rPr>
            </w:pPr>
          </w:p>
        </w:tc>
        <w:tc>
          <w:tcPr>
            <w:tcW w:w="883" w:type="dxa"/>
            <w:tcBorders>
              <w:top w:val="nil"/>
              <w:left w:val="nil"/>
              <w:bottom w:val="nil"/>
            </w:tcBorders>
            <w:noWrap/>
            <w:vAlign w:val="bottom"/>
          </w:tcPr>
          <w:p w14:paraId="703A7C47" w14:textId="0ABAA4DA" w:rsidR="00CF4C94" w:rsidRPr="001D0CEA" w:rsidRDefault="00CF4C94" w:rsidP="00FF57E2">
            <w:pPr>
              <w:pStyle w:val="ekvkapitel"/>
              <w:spacing w:after="120" w:line="340" w:lineRule="exact"/>
              <w:rPr>
                <w:rFonts w:cs="Arial"/>
                <w:color w:val="FFFFFF" w:themeColor="background1"/>
              </w:rPr>
            </w:pPr>
          </w:p>
        </w:tc>
      </w:tr>
      <w:tr w:rsidR="00CF4C94" w:rsidRPr="001D0CEA" w14:paraId="6CB57C66" w14:textId="77777777" w:rsidTr="00F07323">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1BAFAAE" w14:textId="77777777" w:rsidR="00CF4C94" w:rsidRPr="001D0CEA" w:rsidRDefault="00CF4C94" w:rsidP="00FF57E2">
            <w:pPr>
              <w:spacing w:after="120" w:line="340" w:lineRule="exact"/>
              <w:rPr>
                <w:rFonts w:ascii="Arial" w:hAnsi="Arial" w:cs="Arial"/>
                <w:color w:val="FFFFFF" w:themeColor="background1"/>
              </w:rPr>
            </w:pPr>
          </w:p>
        </w:tc>
        <w:tc>
          <w:tcPr>
            <w:tcW w:w="10182" w:type="dxa"/>
            <w:gridSpan w:val="5"/>
            <w:tcBorders>
              <w:left w:val="nil"/>
              <w:bottom w:val="nil"/>
            </w:tcBorders>
            <w:noWrap/>
            <w:vAlign w:val="bottom"/>
          </w:tcPr>
          <w:p w14:paraId="3D2FC56B" w14:textId="77777777" w:rsidR="00CF4C94" w:rsidRPr="001D0CEA" w:rsidRDefault="00CF4C94" w:rsidP="00FF57E2">
            <w:pPr>
              <w:spacing w:after="120" w:line="340" w:lineRule="exact"/>
              <w:rPr>
                <w:rFonts w:ascii="Arial" w:hAnsi="Arial" w:cs="Arial"/>
                <w:color w:val="FFFFFF" w:themeColor="background1"/>
              </w:rPr>
            </w:pPr>
          </w:p>
        </w:tc>
      </w:tr>
    </w:tbl>
    <w:p w14:paraId="235684F4" w14:textId="775C9FE1" w:rsidR="00AF25FB" w:rsidRPr="001D0CEA" w:rsidRDefault="00AF25FB" w:rsidP="00AC531F">
      <w:pPr>
        <w:spacing w:after="120" w:line="320" w:lineRule="exact"/>
        <w:rPr>
          <w:rFonts w:ascii="Arial" w:hAnsi="Arial" w:cs="Arial"/>
          <w:b/>
          <w:bCs/>
        </w:rPr>
      </w:pPr>
      <w:r w:rsidRPr="001D0CEA">
        <w:rPr>
          <w:rFonts w:ascii="Arial" w:hAnsi="Arial" w:cs="Arial"/>
          <w:b/>
          <w:bCs/>
        </w:rPr>
        <w:t>4</w:t>
      </w:r>
      <w:r w:rsidRPr="001D0CEA">
        <w:rPr>
          <w:rFonts w:ascii="Arial" w:hAnsi="Arial" w:cs="Arial"/>
          <w:b/>
          <w:bCs/>
          <w:sz w:val="24"/>
          <w:szCs w:val="24"/>
        </w:rPr>
        <w:t xml:space="preserve">. </w:t>
      </w:r>
      <w:r w:rsidRPr="001D0CEA">
        <w:rPr>
          <w:rFonts w:ascii="Arial" w:hAnsi="Arial" w:cs="Arial"/>
          <w:b/>
          <w:bCs/>
        </w:rPr>
        <w:t>Male-Schreibe-Rate!</w:t>
      </w:r>
    </w:p>
    <w:p w14:paraId="49374D19" w14:textId="5D23687F" w:rsidR="00AF25FB" w:rsidRPr="001D0CEA" w:rsidRDefault="00AF25FB" w:rsidP="00AC531F">
      <w:pPr>
        <w:spacing w:after="0" w:line="320" w:lineRule="exact"/>
        <w:rPr>
          <w:rFonts w:ascii="Arial" w:hAnsi="Arial" w:cs="Arial"/>
          <w:sz w:val="20"/>
          <w:szCs w:val="20"/>
        </w:rPr>
      </w:pPr>
      <w:r w:rsidRPr="001D0CEA">
        <w:rPr>
          <w:rFonts w:ascii="Arial" w:hAnsi="Arial" w:cs="Arial"/>
          <w:b/>
          <w:bCs/>
          <w:sz w:val="20"/>
          <w:szCs w:val="20"/>
        </w:rPr>
        <w:t xml:space="preserve">Material: </w:t>
      </w:r>
      <w:r w:rsidR="002C014C">
        <w:rPr>
          <w:rFonts w:ascii="Arial" w:hAnsi="Arial" w:cs="Arial"/>
          <w:sz w:val="20"/>
          <w:szCs w:val="20"/>
        </w:rPr>
        <w:t xml:space="preserve">ein leeres Blattpapier pro </w:t>
      </w:r>
      <w:proofErr w:type="spellStart"/>
      <w:r w:rsidR="002C014C">
        <w:rPr>
          <w:rFonts w:ascii="Arial" w:hAnsi="Arial" w:cs="Arial"/>
          <w:sz w:val="20"/>
          <w:szCs w:val="20"/>
        </w:rPr>
        <w:t>Spieler:in</w:t>
      </w:r>
      <w:proofErr w:type="spellEnd"/>
    </w:p>
    <w:p w14:paraId="6A09A525" w14:textId="068404F9" w:rsidR="00BC0C22" w:rsidRDefault="00AF25FB" w:rsidP="00AC531F">
      <w:pPr>
        <w:spacing w:after="0" w:line="320" w:lineRule="exact"/>
        <w:jc w:val="both"/>
        <w:rPr>
          <w:rFonts w:ascii="Arial" w:hAnsi="Arial" w:cs="Arial"/>
          <w:sz w:val="20"/>
          <w:szCs w:val="20"/>
        </w:rPr>
      </w:pPr>
      <w:r w:rsidRPr="001D0CEA">
        <w:rPr>
          <w:rFonts w:ascii="Arial" w:hAnsi="Arial" w:cs="Arial"/>
          <w:sz w:val="20"/>
          <w:szCs w:val="20"/>
        </w:rPr>
        <w:t xml:space="preserve">Dieses Spiel </w:t>
      </w:r>
      <w:r w:rsidR="007E05FB">
        <w:rPr>
          <w:rFonts w:ascii="Arial" w:hAnsi="Arial" w:cs="Arial"/>
          <w:sz w:val="20"/>
          <w:szCs w:val="20"/>
        </w:rPr>
        <w:t>empfiehlt sich</w:t>
      </w:r>
      <w:r w:rsidRPr="001D0CEA">
        <w:rPr>
          <w:rFonts w:ascii="Arial" w:hAnsi="Arial" w:cs="Arial"/>
          <w:sz w:val="20"/>
          <w:szCs w:val="20"/>
        </w:rPr>
        <w:t xml:space="preserve"> vor allem für fortgeschrittenere Lernniveaus. </w:t>
      </w:r>
    </w:p>
    <w:p w14:paraId="06DD71A7" w14:textId="6CCC7086" w:rsidR="00BC0C22" w:rsidRDefault="00AF25FB" w:rsidP="00AC531F">
      <w:pPr>
        <w:spacing w:after="0" w:line="320" w:lineRule="exact"/>
        <w:jc w:val="both"/>
        <w:rPr>
          <w:rFonts w:ascii="Arial" w:hAnsi="Arial" w:cs="Arial"/>
          <w:sz w:val="20"/>
          <w:szCs w:val="20"/>
        </w:rPr>
      </w:pPr>
      <w:r w:rsidRPr="001D0CEA">
        <w:rPr>
          <w:rFonts w:ascii="Arial" w:hAnsi="Arial" w:cs="Arial"/>
          <w:sz w:val="20"/>
          <w:szCs w:val="20"/>
        </w:rPr>
        <w:t xml:space="preserve">Die </w:t>
      </w:r>
      <w:proofErr w:type="spellStart"/>
      <w:proofErr w:type="gramStart"/>
      <w:r w:rsidRPr="001D0CEA">
        <w:rPr>
          <w:rFonts w:ascii="Arial" w:hAnsi="Arial" w:cs="Arial"/>
          <w:sz w:val="20"/>
          <w:szCs w:val="20"/>
        </w:rPr>
        <w:t>Schüler:innen</w:t>
      </w:r>
      <w:proofErr w:type="spellEnd"/>
      <w:proofErr w:type="gramEnd"/>
      <w:r w:rsidRPr="001D0CEA">
        <w:rPr>
          <w:rFonts w:ascii="Arial" w:hAnsi="Arial" w:cs="Arial"/>
          <w:sz w:val="20"/>
          <w:szCs w:val="20"/>
        </w:rPr>
        <w:t xml:space="preserve"> arbeiten in 4er-Gruppen. Zu Beginn unterteilen </w:t>
      </w:r>
      <w:r w:rsidR="00BC0C22">
        <w:rPr>
          <w:rFonts w:ascii="Arial" w:hAnsi="Arial" w:cs="Arial"/>
          <w:sz w:val="20"/>
          <w:szCs w:val="20"/>
        </w:rPr>
        <w:t xml:space="preserve">die </w:t>
      </w:r>
      <w:proofErr w:type="spellStart"/>
      <w:proofErr w:type="gramStart"/>
      <w:r w:rsidR="00BC0C22">
        <w:rPr>
          <w:rFonts w:ascii="Arial" w:hAnsi="Arial" w:cs="Arial"/>
          <w:sz w:val="20"/>
          <w:szCs w:val="20"/>
        </w:rPr>
        <w:t>Schüler:innen</w:t>
      </w:r>
      <w:proofErr w:type="spellEnd"/>
      <w:proofErr w:type="gramEnd"/>
      <w:r w:rsidR="00BC0C22" w:rsidRPr="001D0CEA">
        <w:rPr>
          <w:rFonts w:ascii="Arial" w:hAnsi="Arial" w:cs="Arial"/>
          <w:sz w:val="20"/>
          <w:szCs w:val="20"/>
        </w:rPr>
        <w:t xml:space="preserve"> </w:t>
      </w:r>
      <w:r w:rsidRPr="001D0CEA">
        <w:rPr>
          <w:rFonts w:ascii="Arial" w:hAnsi="Arial" w:cs="Arial"/>
          <w:sz w:val="20"/>
          <w:szCs w:val="20"/>
        </w:rPr>
        <w:t>ihr Blatt</w:t>
      </w:r>
      <w:r w:rsidR="00BC0C22">
        <w:rPr>
          <w:rFonts w:ascii="Arial" w:hAnsi="Arial" w:cs="Arial"/>
          <w:sz w:val="20"/>
          <w:szCs w:val="20"/>
        </w:rPr>
        <w:t xml:space="preserve"> P</w:t>
      </w:r>
      <w:r w:rsidRPr="001D0CEA">
        <w:rPr>
          <w:rFonts w:ascii="Arial" w:hAnsi="Arial" w:cs="Arial"/>
          <w:sz w:val="20"/>
          <w:szCs w:val="20"/>
        </w:rPr>
        <w:t xml:space="preserve">apier in vier Abschnitte (durch Falten oder mit Hilfe von Linien) und anschließend schreibt jedes Gruppenmitglied einen kreativen Satz in den obersten Teil des </w:t>
      </w:r>
      <w:r w:rsidR="00CF4C94" w:rsidRPr="001D0CEA">
        <w:rPr>
          <w:rFonts w:ascii="Arial" w:hAnsi="Arial" w:cs="Arial"/>
          <w:sz w:val="20"/>
          <w:szCs w:val="20"/>
        </w:rPr>
        <w:t>Blattes</w:t>
      </w:r>
      <w:r w:rsidRPr="001D0CEA">
        <w:rPr>
          <w:rFonts w:ascii="Arial" w:hAnsi="Arial" w:cs="Arial"/>
          <w:sz w:val="20"/>
          <w:szCs w:val="20"/>
        </w:rPr>
        <w:t>. Dabei sollen sie</w:t>
      </w:r>
      <w:r w:rsidR="00FF57E2">
        <w:rPr>
          <w:rFonts w:ascii="Arial" w:hAnsi="Arial" w:cs="Arial"/>
          <w:sz w:val="20"/>
          <w:szCs w:val="20"/>
        </w:rPr>
        <w:t xml:space="preserve"> aktuell gelerntes</w:t>
      </w:r>
      <w:r w:rsidRPr="001D0CEA">
        <w:rPr>
          <w:rFonts w:ascii="Arial" w:hAnsi="Arial" w:cs="Arial"/>
          <w:sz w:val="20"/>
          <w:szCs w:val="20"/>
        </w:rPr>
        <w:t xml:space="preserve"> Vokabular und Orte verwenden, welche auch </w:t>
      </w:r>
      <w:r w:rsidR="00B0599C">
        <w:rPr>
          <w:rFonts w:ascii="Arial" w:hAnsi="Arial" w:cs="Arial"/>
          <w:sz w:val="20"/>
          <w:szCs w:val="20"/>
        </w:rPr>
        <w:t>gezeichnet werden können</w:t>
      </w:r>
      <w:r w:rsidRPr="001D0CEA">
        <w:rPr>
          <w:rFonts w:ascii="Arial" w:hAnsi="Arial" w:cs="Arial"/>
          <w:sz w:val="20"/>
          <w:szCs w:val="20"/>
        </w:rPr>
        <w:t>. Der Zettel wird dann im Uhrzeigersinn weitergegeben und jedes Gruppenmitglied versucht, das im Satz beschriebene Szenario zu zeichnen. Bevor der Zettel weitergegeben wird, wird das obere Eck umgeknickt, sodas</w:t>
      </w:r>
      <w:r w:rsidR="00146386">
        <w:rPr>
          <w:rFonts w:ascii="Arial" w:hAnsi="Arial" w:cs="Arial"/>
          <w:sz w:val="20"/>
          <w:szCs w:val="20"/>
        </w:rPr>
        <w:t>s der Satz nicht mehr zu sehen ist</w:t>
      </w:r>
      <w:r w:rsidRPr="001D0CEA">
        <w:rPr>
          <w:rFonts w:ascii="Arial" w:hAnsi="Arial" w:cs="Arial"/>
          <w:sz w:val="20"/>
          <w:szCs w:val="20"/>
        </w:rPr>
        <w:t>. Jede Pers</w:t>
      </w:r>
      <w:r w:rsidR="00146386">
        <w:rPr>
          <w:rFonts w:ascii="Arial" w:hAnsi="Arial" w:cs="Arial"/>
          <w:sz w:val="20"/>
          <w:szCs w:val="20"/>
        </w:rPr>
        <w:t>on</w:t>
      </w:r>
      <w:r w:rsidRPr="001D0CEA">
        <w:rPr>
          <w:rFonts w:ascii="Arial" w:hAnsi="Arial" w:cs="Arial"/>
          <w:sz w:val="20"/>
          <w:szCs w:val="20"/>
        </w:rPr>
        <w:t xml:space="preserve"> erhält nun eine Zeichnung und </w:t>
      </w:r>
      <w:r w:rsidR="00BC0C22">
        <w:rPr>
          <w:rFonts w:ascii="Arial" w:hAnsi="Arial" w:cs="Arial"/>
          <w:sz w:val="20"/>
          <w:szCs w:val="20"/>
        </w:rPr>
        <w:t>versucht</w:t>
      </w:r>
      <w:r w:rsidRPr="001D0CEA">
        <w:rPr>
          <w:rFonts w:ascii="Arial" w:hAnsi="Arial" w:cs="Arial"/>
          <w:sz w:val="20"/>
          <w:szCs w:val="20"/>
        </w:rPr>
        <w:t xml:space="preserve">, diese wieder mit einem passenden Satz zu beschreiben. Der Zettel wird dann </w:t>
      </w:r>
      <w:r w:rsidR="00BC0C22">
        <w:rPr>
          <w:rFonts w:ascii="Arial" w:hAnsi="Arial" w:cs="Arial"/>
          <w:sz w:val="20"/>
          <w:szCs w:val="20"/>
        </w:rPr>
        <w:t>erneut</w:t>
      </w:r>
      <w:r w:rsidR="00BC0C22" w:rsidRPr="001D0CEA">
        <w:rPr>
          <w:rFonts w:ascii="Arial" w:hAnsi="Arial" w:cs="Arial"/>
          <w:sz w:val="20"/>
          <w:szCs w:val="20"/>
        </w:rPr>
        <w:t xml:space="preserve"> </w:t>
      </w:r>
      <w:r w:rsidRPr="001D0CEA">
        <w:rPr>
          <w:rFonts w:ascii="Arial" w:hAnsi="Arial" w:cs="Arial"/>
          <w:sz w:val="20"/>
          <w:szCs w:val="20"/>
        </w:rPr>
        <w:t xml:space="preserve">umgeknickt und die </w:t>
      </w:r>
      <w:proofErr w:type="spellStart"/>
      <w:proofErr w:type="gramStart"/>
      <w:r w:rsidRPr="001D0CEA">
        <w:rPr>
          <w:rFonts w:ascii="Arial" w:hAnsi="Arial" w:cs="Arial"/>
          <w:sz w:val="20"/>
          <w:szCs w:val="20"/>
        </w:rPr>
        <w:t>Schüler:innen</w:t>
      </w:r>
      <w:proofErr w:type="spellEnd"/>
      <w:proofErr w:type="gramEnd"/>
      <w:r w:rsidRPr="001D0CEA">
        <w:rPr>
          <w:rFonts w:ascii="Arial" w:hAnsi="Arial" w:cs="Arial"/>
          <w:sz w:val="20"/>
          <w:szCs w:val="20"/>
        </w:rPr>
        <w:t xml:space="preserve"> versuchen</w:t>
      </w:r>
      <w:r w:rsidR="00BC0C22">
        <w:rPr>
          <w:rFonts w:ascii="Arial" w:hAnsi="Arial" w:cs="Arial"/>
          <w:sz w:val="20"/>
          <w:szCs w:val="20"/>
        </w:rPr>
        <w:t xml:space="preserve"> abermals</w:t>
      </w:r>
      <w:r w:rsidRPr="001D0CEA">
        <w:rPr>
          <w:rFonts w:ascii="Arial" w:hAnsi="Arial" w:cs="Arial"/>
          <w:sz w:val="20"/>
          <w:szCs w:val="20"/>
        </w:rPr>
        <w:t xml:space="preserve">, den neuen Satz zu zeichnen. Am Ende wird das </w:t>
      </w:r>
      <w:r w:rsidR="001D0CEA">
        <w:rPr>
          <w:rFonts w:ascii="Arial" w:hAnsi="Arial" w:cs="Arial"/>
          <w:sz w:val="20"/>
          <w:szCs w:val="20"/>
        </w:rPr>
        <w:t xml:space="preserve">gesamte </w:t>
      </w:r>
      <w:r w:rsidRPr="001D0CEA">
        <w:rPr>
          <w:rFonts w:ascii="Arial" w:hAnsi="Arial" w:cs="Arial"/>
          <w:sz w:val="20"/>
          <w:szCs w:val="20"/>
        </w:rPr>
        <w:t xml:space="preserve">Blatt entfaltet und der Ausgangssatz mit der Endzeichnung verglichen. </w:t>
      </w:r>
    </w:p>
    <w:p w14:paraId="280393D1" w14:textId="549DC533" w:rsidR="00AF25FB" w:rsidRDefault="00146386" w:rsidP="00AC531F">
      <w:pPr>
        <w:spacing w:after="0" w:line="320" w:lineRule="exact"/>
        <w:jc w:val="both"/>
        <w:rPr>
          <w:rFonts w:ascii="Arial" w:hAnsi="Arial" w:cs="Arial"/>
          <w:sz w:val="20"/>
          <w:szCs w:val="20"/>
        </w:rPr>
      </w:pPr>
      <w:r>
        <w:rPr>
          <w:rFonts w:ascii="Arial" w:hAnsi="Arial" w:cs="Arial"/>
          <w:sz w:val="20"/>
          <w:szCs w:val="20"/>
        </w:rPr>
        <w:t xml:space="preserve">Je kreativer der Ausgangssatz, desto lustiger ist in der Regel das Endergebnis. </w:t>
      </w:r>
      <w:r w:rsidR="00B0599C">
        <w:rPr>
          <w:rFonts w:ascii="Arial" w:hAnsi="Arial" w:cs="Arial"/>
          <w:sz w:val="20"/>
          <w:szCs w:val="20"/>
        </w:rPr>
        <w:t>Es gibt auch Apps, welche das Spiel auf dem Handy ermöglichen.</w:t>
      </w:r>
    </w:p>
    <w:p w14:paraId="62D6E103" w14:textId="77777777" w:rsidR="00BC0C22" w:rsidRPr="001D0CEA" w:rsidRDefault="00BC0C22" w:rsidP="00AC531F">
      <w:pPr>
        <w:spacing w:after="0" w:line="320" w:lineRule="exact"/>
        <w:jc w:val="both"/>
        <w:rPr>
          <w:rFonts w:ascii="Arial" w:hAnsi="Arial" w:cs="Arial"/>
          <w:sz w:val="20"/>
          <w:szCs w:val="20"/>
        </w:rPr>
      </w:pPr>
    </w:p>
    <w:p w14:paraId="2C4A7CF6" w14:textId="77777777" w:rsidR="00AF25FB" w:rsidRPr="001D0CEA" w:rsidRDefault="00AF25FB" w:rsidP="00AC531F">
      <w:pPr>
        <w:spacing w:after="0" w:line="320" w:lineRule="exact"/>
        <w:rPr>
          <w:rFonts w:ascii="Arial" w:hAnsi="Arial" w:cs="Arial"/>
          <w:b/>
          <w:bCs/>
        </w:rPr>
      </w:pPr>
      <w:r w:rsidRPr="001D0CEA">
        <w:rPr>
          <w:rFonts w:ascii="Arial" w:hAnsi="Arial" w:cs="Arial"/>
          <w:b/>
          <w:bCs/>
        </w:rPr>
        <w:t>5. Bingo</w:t>
      </w:r>
    </w:p>
    <w:p w14:paraId="40A8C082" w14:textId="59C4835B" w:rsidR="00AF25FB" w:rsidRPr="001D0CEA" w:rsidRDefault="00AF25FB" w:rsidP="00AC531F">
      <w:pPr>
        <w:spacing w:after="0" w:line="320" w:lineRule="exact"/>
        <w:rPr>
          <w:rFonts w:ascii="Arial" w:hAnsi="Arial" w:cs="Arial"/>
          <w:b/>
          <w:bCs/>
          <w:sz w:val="20"/>
          <w:szCs w:val="20"/>
        </w:rPr>
      </w:pPr>
      <w:r w:rsidRPr="001D0CEA">
        <w:rPr>
          <w:rFonts w:ascii="Arial" w:hAnsi="Arial" w:cs="Arial"/>
          <w:b/>
          <w:bCs/>
          <w:sz w:val="20"/>
          <w:szCs w:val="20"/>
        </w:rPr>
        <w:t xml:space="preserve">Material: </w:t>
      </w:r>
      <w:r w:rsidRPr="001D0CEA">
        <w:rPr>
          <w:rFonts w:ascii="Arial" w:hAnsi="Arial" w:cs="Arial"/>
          <w:sz w:val="20"/>
          <w:szCs w:val="20"/>
        </w:rPr>
        <w:t>Bingo</w:t>
      </w:r>
      <w:r w:rsidR="00146386">
        <w:rPr>
          <w:rFonts w:ascii="Arial" w:hAnsi="Arial" w:cs="Arial"/>
          <w:sz w:val="20"/>
          <w:szCs w:val="20"/>
        </w:rPr>
        <w:t>-R</w:t>
      </w:r>
      <w:r w:rsidRPr="001D0CEA">
        <w:rPr>
          <w:rFonts w:ascii="Arial" w:hAnsi="Arial" w:cs="Arial"/>
          <w:sz w:val="20"/>
          <w:szCs w:val="20"/>
        </w:rPr>
        <w:t>aster</w:t>
      </w:r>
      <w:r w:rsidRPr="001D0CEA">
        <w:rPr>
          <w:rFonts w:ascii="Arial" w:hAnsi="Arial" w:cs="Arial"/>
          <w:b/>
          <w:bCs/>
          <w:sz w:val="20"/>
          <w:szCs w:val="20"/>
        </w:rPr>
        <w:t xml:space="preserve"> </w:t>
      </w:r>
      <w:r w:rsidR="00B0599C" w:rsidRPr="00B0599C">
        <w:rPr>
          <w:rFonts w:ascii="Arial" w:hAnsi="Arial" w:cs="Arial"/>
          <w:sz w:val="20"/>
          <w:szCs w:val="20"/>
        </w:rPr>
        <w:t>oder</w:t>
      </w:r>
      <w:r w:rsidRPr="001D0CEA">
        <w:rPr>
          <w:rFonts w:ascii="Arial" w:hAnsi="Arial" w:cs="Arial"/>
          <w:sz w:val="20"/>
          <w:szCs w:val="20"/>
        </w:rPr>
        <w:t xml:space="preserve"> leeres Blattpapier</w:t>
      </w:r>
    </w:p>
    <w:p w14:paraId="295B1B38" w14:textId="02778240" w:rsidR="005F6A24" w:rsidRDefault="00CF4C94" w:rsidP="00AC531F">
      <w:pPr>
        <w:spacing w:after="0" w:line="320" w:lineRule="exact"/>
        <w:jc w:val="both"/>
        <w:rPr>
          <w:rFonts w:ascii="Arial" w:hAnsi="Arial" w:cs="Arial"/>
          <w:sz w:val="20"/>
          <w:szCs w:val="20"/>
        </w:rPr>
      </w:pPr>
      <w:r w:rsidRPr="001D0CEA">
        <w:rPr>
          <w:rFonts w:ascii="Arial" w:hAnsi="Arial" w:cs="Arial"/>
          <w:sz w:val="20"/>
          <w:szCs w:val="20"/>
        </w:rPr>
        <w:t>Ein Klassiker, den alle Klassen lieben</w:t>
      </w:r>
      <w:r w:rsidR="002C014C">
        <w:rPr>
          <w:rFonts w:ascii="Arial" w:hAnsi="Arial" w:cs="Arial"/>
          <w:sz w:val="20"/>
          <w:szCs w:val="20"/>
        </w:rPr>
        <w:t>!</w:t>
      </w:r>
      <w:r w:rsidRPr="001D0CEA">
        <w:rPr>
          <w:rFonts w:ascii="Arial" w:hAnsi="Arial" w:cs="Arial"/>
          <w:sz w:val="20"/>
          <w:szCs w:val="20"/>
        </w:rPr>
        <w:t xml:space="preserve"> </w:t>
      </w:r>
    </w:p>
    <w:p w14:paraId="66BA6312" w14:textId="6E08101B" w:rsidR="00BC0C22" w:rsidRDefault="007E05FB" w:rsidP="00AC531F">
      <w:pPr>
        <w:spacing w:after="0" w:line="320" w:lineRule="exact"/>
        <w:jc w:val="both"/>
        <w:rPr>
          <w:rFonts w:ascii="Arial" w:hAnsi="Arial" w:cs="Arial"/>
          <w:sz w:val="20"/>
          <w:szCs w:val="20"/>
        </w:rPr>
      </w:pPr>
      <w:r>
        <w:rPr>
          <w:rFonts w:ascii="Arial" w:hAnsi="Arial" w:cs="Arial"/>
          <w:sz w:val="20"/>
          <w:szCs w:val="20"/>
        </w:rPr>
        <w:t>Zur Erstellung der</w:t>
      </w:r>
      <w:r w:rsidR="00AE3425" w:rsidRPr="001D0CEA">
        <w:rPr>
          <w:rFonts w:ascii="Arial" w:hAnsi="Arial" w:cs="Arial"/>
          <w:sz w:val="20"/>
          <w:szCs w:val="20"/>
        </w:rPr>
        <w:t xml:space="preserve"> Bingo-Karten</w:t>
      </w:r>
      <w:r w:rsidR="00AF25FB" w:rsidRPr="001D0CEA">
        <w:rPr>
          <w:rFonts w:ascii="Arial" w:hAnsi="Arial" w:cs="Arial"/>
          <w:sz w:val="20"/>
          <w:szCs w:val="20"/>
        </w:rPr>
        <w:t xml:space="preserve"> </w:t>
      </w:r>
      <w:r>
        <w:rPr>
          <w:rFonts w:ascii="Arial" w:hAnsi="Arial" w:cs="Arial"/>
          <w:sz w:val="20"/>
          <w:szCs w:val="20"/>
        </w:rPr>
        <w:t>kann ein</w:t>
      </w:r>
      <w:r w:rsidR="00AF25FB" w:rsidRPr="001D0CEA">
        <w:rPr>
          <w:rFonts w:ascii="Arial" w:hAnsi="Arial" w:cs="Arial"/>
          <w:sz w:val="20"/>
          <w:szCs w:val="20"/>
        </w:rPr>
        <w:t xml:space="preserve"> </w:t>
      </w:r>
      <w:r w:rsidR="005F6A24">
        <w:rPr>
          <w:rFonts w:ascii="Arial" w:hAnsi="Arial" w:cs="Arial"/>
          <w:sz w:val="20"/>
          <w:szCs w:val="20"/>
        </w:rPr>
        <w:t>digitale</w:t>
      </w:r>
      <w:r>
        <w:rPr>
          <w:rFonts w:ascii="Arial" w:hAnsi="Arial" w:cs="Arial"/>
          <w:sz w:val="20"/>
          <w:szCs w:val="20"/>
        </w:rPr>
        <w:t>r</w:t>
      </w:r>
      <w:r w:rsidR="005F6A24" w:rsidRPr="001D0CEA">
        <w:rPr>
          <w:rFonts w:ascii="Arial" w:hAnsi="Arial" w:cs="Arial"/>
          <w:sz w:val="20"/>
          <w:szCs w:val="20"/>
        </w:rPr>
        <w:t xml:space="preserve"> </w:t>
      </w:r>
      <w:r w:rsidR="00AF25FB" w:rsidRPr="001D0CEA">
        <w:rPr>
          <w:rFonts w:ascii="Arial" w:hAnsi="Arial" w:cs="Arial"/>
          <w:sz w:val="20"/>
          <w:szCs w:val="20"/>
        </w:rPr>
        <w:t>Bingo</w:t>
      </w:r>
      <w:r w:rsidR="002C014C">
        <w:rPr>
          <w:rFonts w:ascii="Arial" w:hAnsi="Arial" w:cs="Arial"/>
          <w:sz w:val="20"/>
          <w:szCs w:val="20"/>
        </w:rPr>
        <w:t>-</w:t>
      </w:r>
      <w:r w:rsidR="00AF25FB" w:rsidRPr="001D0CEA">
        <w:rPr>
          <w:rFonts w:ascii="Arial" w:hAnsi="Arial" w:cs="Arial"/>
          <w:sz w:val="20"/>
          <w:szCs w:val="20"/>
        </w:rPr>
        <w:t>Card-Creator</w:t>
      </w:r>
      <w:r>
        <w:rPr>
          <w:rFonts w:ascii="Arial" w:hAnsi="Arial" w:cs="Arial"/>
          <w:sz w:val="20"/>
          <w:szCs w:val="20"/>
        </w:rPr>
        <w:t xml:space="preserve"> verwendet werden</w:t>
      </w:r>
      <w:r w:rsidR="00CF4C94" w:rsidRPr="001D0CEA">
        <w:rPr>
          <w:rFonts w:ascii="Arial" w:hAnsi="Arial" w:cs="Arial"/>
          <w:sz w:val="20"/>
          <w:szCs w:val="20"/>
        </w:rPr>
        <w:t xml:space="preserve">. </w:t>
      </w:r>
      <w:r w:rsidR="00AF25FB" w:rsidRPr="001D0CEA">
        <w:rPr>
          <w:rFonts w:ascii="Arial" w:hAnsi="Arial" w:cs="Arial"/>
          <w:sz w:val="20"/>
          <w:szCs w:val="20"/>
        </w:rPr>
        <w:t xml:space="preserve">Die </w:t>
      </w:r>
      <w:proofErr w:type="spellStart"/>
      <w:proofErr w:type="gramStart"/>
      <w:r w:rsidR="00AF25FB" w:rsidRPr="001D0CEA">
        <w:rPr>
          <w:rFonts w:ascii="Arial" w:hAnsi="Arial" w:cs="Arial"/>
          <w:sz w:val="20"/>
          <w:szCs w:val="20"/>
        </w:rPr>
        <w:t>Schüler:innen</w:t>
      </w:r>
      <w:proofErr w:type="spellEnd"/>
      <w:proofErr w:type="gramEnd"/>
      <w:r w:rsidR="00AF25FB" w:rsidRPr="001D0CEA">
        <w:rPr>
          <w:rFonts w:ascii="Arial" w:hAnsi="Arial" w:cs="Arial"/>
          <w:sz w:val="20"/>
          <w:szCs w:val="20"/>
        </w:rPr>
        <w:t xml:space="preserve"> können aber auch selbst im Unterricht einen 9er-Raster zeichnen und diesen dann mit dem von der Lehrkraft vorgegebenen Wortschatz füllen.</w:t>
      </w:r>
      <w:r w:rsidR="00553D66">
        <w:rPr>
          <w:rFonts w:ascii="Arial" w:hAnsi="Arial" w:cs="Arial"/>
          <w:sz w:val="20"/>
          <w:szCs w:val="20"/>
        </w:rPr>
        <w:t xml:space="preserve"> Die Lehrkraft nennt dann nacheinander </w:t>
      </w:r>
      <w:r w:rsidR="00FA7044">
        <w:rPr>
          <w:rFonts w:ascii="Arial" w:hAnsi="Arial" w:cs="Arial"/>
          <w:sz w:val="20"/>
          <w:szCs w:val="20"/>
        </w:rPr>
        <w:t xml:space="preserve">jeweils einen </w:t>
      </w:r>
      <w:r w:rsidR="00553D66">
        <w:rPr>
          <w:rFonts w:ascii="Arial" w:hAnsi="Arial" w:cs="Arial"/>
          <w:sz w:val="20"/>
          <w:szCs w:val="20"/>
        </w:rPr>
        <w:t xml:space="preserve">Begriff und die </w:t>
      </w:r>
      <w:proofErr w:type="spellStart"/>
      <w:proofErr w:type="gramStart"/>
      <w:r w:rsidR="00553D66">
        <w:rPr>
          <w:rFonts w:ascii="Arial" w:hAnsi="Arial" w:cs="Arial"/>
          <w:sz w:val="20"/>
          <w:szCs w:val="20"/>
        </w:rPr>
        <w:t>Schüler:innen</w:t>
      </w:r>
      <w:proofErr w:type="spellEnd"/>
      <w:proofErr w:type="gramEnd"/>
      <w:r w:rsidR="00553D66">
        <w:rPr>
          <w:rFonts w:ascii="Arial" w:hAnsi="Arial" w:cs="Arial"/>
          <w:sz w:val="20"/>
          <w:szCs w:val="20"/>
        </w:rPr>
        <w:t xml:space="preserve">, </w:t>
      </w:r>
      <w:r w:rsidR="00FA7044">
        <w:rPr>
          <w:rFonts w:ascii="Arial" w:hAnsi="Arial" w:cs="Arial"/>
          <w:sz w:val="20"/>
          <w:szCs w:val="20"/>
        </w:rPr>
        <w:t>welche die Übersetzung dieses Wortes in ihrem Raster haben, kreuzen es an. Es gewinnt die Person, die als erste eine Linie (horizontal oder vertikal) vervollständigt. Sie darf allerdings nicht vergessen, in diesem Moment auch „Bingo“ zu rufen. Je nach vorhandener Zeit, können natürlich auch mehrere Runden gespielt werden.</w:t>
      </w:r>
    </w:p>
    <w:p w14:paraId="6BDE8B5F" w14:textId="4F6E0EE9" w:rsidR="00BC0C22" w:rsidRPr="001D0CEA" w:rsidRDefault="00BC0C22" w:rsidP="00AC531F">
      <w:pPr>
        <w:spacing w:after="0" w:line="320" w:lineRule="exact"/>
        <w:jc w:val="both"/>
        <w:rPr>
          <w:rFonts w:ascii="Arial" w:hAnsi="Arial" w:cs="Arial"/>
          <w:sz w:val="20"/>
          <w:szCs w:val="20"/>
        </w:rPr>
      </w:pPr>
    </w:p>
    <w:p w14:paraId="70DBA052" w14:textId="0E2BDA55" w:rsidR="005F6A24" w:rsidRPr="001D0CEA" w:rsidRDefault="00AC531F" w:rsidP="00AC531F">
      <w:pPr>
        <w:spacing w:after="0" w:line="320" w:lineRule="exact"/>
        <w:rPr>
          <w:rFonts w:ascii="Arial" w:hAnsi="Arial" w:cs="Arial"/>
          <w:b/>
          <w:bCs/>
        </w:rPr>
      </w:pPr>
      <w:r>
        <w:rPr>
          <w:noProof/>
        </w:rPr>
        <w:drawing>
          <wp:anchor distT="0" distB="0" distL="114300" distR="114300" simplePos="0" relativeHeight="251660288" behindDoc="0" locked="0" layoutInCell="1" allowOverlap="1" wp14:anchorId="520932D1" wp14:editId="590E1A83">
            <wp:simplePos x="0" y="0"/>
            <wp:positionH relativeFrom="margin">
              <wp:align>right</wp:align>
            </wp:positionH>
            <wp:positionV relativeFrom="paragraph">
              <wp:posOffset>49530</wp:posOffset>
            </wp:positionV>
            <wp:extent cx="1658620" cy="118872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b="7027"/>
                    <a:stretch/>
                  </pic:blipFill>
                  <pic:spPr bwMode="auto">
                    <a:xfrm>
                      <a:off x="0" y="0"/>
                      <a:ext cx="1658620" cy="1188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25FB" w:rsidRPr="001D0CEA">
        <w:rPr>
          <w:rFonts w:ascii="Arial" w:hAnsi="Arial" w:cs="Arial"/>
          <w:b/>
          <w:bCs/>
        </w:rPr>
        <w:t xml:space="preserve">6. </w:t>
      </w:r>
      <w:proofErr w:type="spellStart"/>
      <w:r w:rsidR="00AF25FB" w:rsidRPr="001D0CEA">
        <w:rPr>
          <w:rFonts w:ascii="Arial" w:hAnsi="Arial" w:cs="Arial"/>
          <w:b/>
          <w:bCs/>
        </w:rPr>
        <w:t>Vokabelkönig:in</w:t>
      </w:r>
      <w:proofErr w:type="spellEnd"/>
    </w:p>
    <w:p w14:paraId="5B27B6AF" w14:textId="4595C7AD" w:rsidR="00AF25FB" w:rsidRPr="001D0CEA" w:rsidRDefault="00AF25FB" w:rsidP="00AC531F">
      <w:pPr>
        <w:spacing w:after="0" w:line="320" w:lineRule="exact"/>
        <w:rPr>
          <w:rFonts w:ascii="Arial" w:hAnsi="Arial" w:cs="Arial"/>
          <w:b/>
          <w:bCs/>
          <w:sz w:val="20"/>
          <w:szCs w:val="20"/>
        </w:rPr>
      </w:pPr>
      <w:r w:rsidRPr="001D0CEA">
        <w:rPr>
          <w:rFonts w:ascii="Arial" w:hAnsi="Arial" w:cs="Arial"/>
          <w:b/>
          <w:bCs/>
          <w:sz w:val="20"/>
          <w:szCs w:val="20"/>
        </w:rPr>
        <w:t>Kein Material notwendig!</w:t>
      </w:r>
    </w:p>
    <w:p w14:paraId="44C22590" w14:textId="1B8D1358" w:rsidR="005F6A24" w:rsidRDefault="00AE3425" w:rsidP="00AC531F">
      <w:pPr>
        <w:spacing w:after="0" w:line="320" w:lineRule="exact"/>
        <w:jc w:val="both"/>
        <w:rPr>
          <w:rFonts w:ascii="Arial" w:hAnsi="Arial" w:cs="Arial"/>
          <w:sz w:val="20"/>
          <w:szCs w:val="20"/>
        </w:rPr>
      </w:pPr>
      <w:r w:rsidRPr="001D0CEA">
        <w:rPr>
          <w:rFonts w:ascii="Arial" w:hAnsi="Arial" w:cs="Arial"/>
          <w:sz w:val="20"/>
          <w:szCs w:val="20"/>
        </w:rPr>
        <w:t xml:space="preserve">Einfacher geht </w:t>
      </w:r>
      <w:r w:rsidR="005F6A24">
        <w:rPr>
          <w:rFonts w:ascii="Arial" w:hAnsi="Arial" w:cs="Arial"/>
          <w:sz w:val="20"/>
          <w:szCs w:val="20"/>
        </w:rPr>
        <w:t xml:space="preserve">es </w:t>
      </w:r>
      <w:r w:rsidRPr="001D0CEA">
        <w:rPr>
          <w:rFonts w:ascii="Arial" w:hAnsi="Arial" w:cs="Arial"/>
          <w:sz w:val="20"/>
          <w:szCs w:val="20"/>
        </w:rPr>
        <w:t xml:space="preserve">fast nicht, aber trotzdem </w:t>
      </w:r>
      <w:r w:rsidR="001D0CEA">
        <w:rPr>
          <w:rFonts w:ascii="Arial" w:hAnsi="Arial" w:cs="Arial"/>
          <w:sz w:val="20"/>
          <w:szCs w:val="20"/>
        </w:rPr>
        <w:t xml:space="preserve">ist das Spiel </w:t>
      </w:r>
      <w:r w:rsidRPr="001D0CEA">
        <w:rPr>
          <w:rFonts w:ascii="Arial" w:hAnsi="Arial" w:cs="Arial"/>
          <w:sz w:val="20"/>
          <w:szCs w:val="20"/>
        </w:rPr>
        <w:t xml:space="preserve">spannend! </w:t>
      </w:r>
    </w:p>
    <w:p w14:paraId="1D983071" w14:textId="750974B4" w:rsidR="00AF25FB" w:rsidRPr="001D0CEA" w:rsidRDefault="00AF25FB" w:rsidP="00AC531F">
      <w:pPr>
        <w:spacing w:after="0" w:line="320" w:lineRule="exact"/>
        <w:jc w:val="both"/>
        <w:rPr>
          <w:rFonts w:ascii="Arial" w:hAnsi="Arial" w:cs="Arial"/>
          <w:sz w:val="20"/>
          <w:szCs w:val="20"/>
        </w:rPr>
      </w:pPr>
      <w:r w:rsidRPr="001D0CEA">
        <w:rPr>
          <w:rFonts w:ascii="Arial" w:hAnsi="Arial" w:cs="Arial"/>
          <w:sz w:val="20"/>
          <w:szCs w:val="20"/>
        </w:rPr>
        <w:t xml:space="preserve">Alle </w:t>
      </w:r>
      <w:proofErr w:type="spellStart"/>
      <w:proofErr w:type="gramStart"/>
      <w:r w:rsidRPr="001D0CEA">
        <w:rPr>
          <w:rFonts w:ascii="Arial" w:hAnsi="Arial" w:cs="Arial"/>
          <w:sz w:val="20"/>
          <w:szCs w:val="20"/>
        </w:rPr>
        <w:t>Schüler:innen</w:t>
      </w:r>
      <w:proofErr w:type="spellEnd"/>
      <w:proofErr w:type="gramEnd"/>
      <w:r w:rsidRPr="001D0CEA">
        <w:rPr>
          <w:rFonts w:ascii="Arial" w:hAnsi="Arial" w:cs="Arial"/>
          <w:sz w:val="20"/>
          <w:szCs w:val="20"/>
        </w:rPr>
        <w:t xml:space="preserve"> stehen auf und werden der Reihe nach </w:t>
      </w:r>
      <w:r w:rsidR="007E05FB">
        <w:rPr>
          <w:rFonts w:ascii="Arial" w:hAnsi="Arial" w:cs="Arial"/>
          <w:sz w:val="20"/>
          <w:szCs w:val="20"/>
        </w:rPr>
        <w:t>zu einer Vokabel</w:t>
      </w:r>
      <w:r w:rsidRPr="001D0CEA">
        <w:rPr>
          <w:rFonts w:ascii="Arial" w:hAnsi="Arial" w:cs="Arial"/>
          <w:sz w:val="20"/>
          <w:szCs w:val="20"/>
        </w:rPr>
        <w:t xml:space="preserve"> abgefragt. Wissen sie dieses nicht, müssen sie sich setzen. Es gewinnt die Person, die am längsten </w:t>
      </w:r>
      <w:r w:rsidR="007E05FB">
        <w:rPr>
          <w:rFonts w:ascii="Arial" w:hAnsi="Arial" w:cs="Arial"/>
          <w:sz w:val="20"/>
          <w:szCs w:val="20"/>
        </w:rPr>
        <w:t>stehen bleiben kann</w:t>
      </w:r>
      <w:r w:rsidRPr="001D0CEA">
        <w:rPr>
          <w:rFonts w:ascii="Arial" w:hAnsi="Arial" w:cs="Arial"/>
          <w:sz w:val="20"/>
          <w:szCs w:val="20"/>
        </w:rPr>
        <w:t xml:space="preserve">. </w:t>
      </w:r>
      <w:r w:rsidR="007E05FB">
        <w:rPr>
          <w:rFonts w:ascii="Arial" w:hAnsi="Arial" w:cs="Arial"/>
          <w:sz w:val="20"/>
          <w:szCs w:val="20"/>
        </w:rPr>
        <w:t xml:space="preserve">Man kann </w:t>
      </w:r>
      <w:r w:rsidRPr="001D0CEA">
        <w:rPr>
          <w:rFonts w:ascii="Arial" w:hAnsi="Arial" w:cs="Arial"/>
          <w:sz w:val="20"/>
          <w:szCs w:val="20"/>
        </w:rPr>
        <w:t xml:space="preserve">das Spiel </w:t>
      </w:r>
      <w:r w:rsidR="00B0599C">
        <w:rPr>
          <w:rFonts w:ascii="Arial" w:hAnsi="Arial" w:cs="Arial"/>
          <w:sz w:val="20"/>
          <w:szCs w:val="20"/>
        </w:rPr>
        <w:t>zudem</w:t>
      </w:r>
      <w:r w:rsidR="00B0599C" w:rsidRPr="001D0CEA">
        <w:rPr>
          <w:rFonts w:ascii="Arial" w:hAnsi="Arial" w:cs="Arial"/>
          <w:sz w:val="20"/>
          <w:szCs w:val="20"/>
        </w:rPr>
        <w:t xml:space="preserve"> </w:t>
      </w:r>
      <w:r w:rsidRPr="001D0CEA">
        <w:rPr>
          <w:rFonts w:ascii="Arial" w:hAnsi="Arial" w:cs="Arial"/>
          <w:sz w:val="20"/>
          <w:szCs w:val="20"/>
        </w:rPr>
        <w:t xml:space="preserve">mit „Mini-Duellen“, </w:t>
      </w:r>
      <w:r w:rsidR="007E05FB">
        <w:rPr>
          <w:rFonts w:ascii="Arial" w:hAnsi="Arial" w:cs="Arial"/>
          <w:sz w:val="20"/>
          <w:szCs w:val="20"/>
        </w:rPr>
        <w:t>in denen</w:t>
      </w:r>
      <w:r w:rsidRPr="001D0CEA">
        <w:rPr>
          <w:rFonts w:ascii="Arial" w:hAnsi="Arial" w:cs="Arial"/>
          <w:sz w:val="20"/>
          <w:szCs w:val="20"/>
        </w:rPr>
        <w:t xml:space="preserve"> </w:t>
      </w:r>
      <w:r w:rsidR="00FA7044">
        <w:rPr>
          <w:rFonts w:ascii="Arial" w:hAnsi="Arial" w:cs="Arial"/>
          <w:sz w:val="20"/>
          <w:szCs w:val="20"/>
        </w:rPr>
        <w:t xml:space="preserve">jeweils </w:t>
      </w:r>
      <w:r w:rsidRPr="001D0CEA">
        <w:rPr>
          <w:rFonts w:ascii="Arial" w:hAnsi="Arial" w:cs="Arial"/>
          <w:sz w:val="20"/>
          <w:szCs w:val="20"/>
        </w:rPr>
        <w:t xml:space="preserve">zwei </w:t>
      </w:r>
      <w:proofErr w:type="spellStart"/>
      <w:proofErr w:type="gramStart"/>
      <w:r w:rsidRPr="001D0CEA">
        <w:rPr>
          <w:rFonts w:ascii="Arial" w:hAnsi="Arial" w:cs="Arial"/>
          <w:sz w:val="20"/>
          <w:szCs w:val="20"/>
        </w:rPr>
        <w:t>Schüler:innen</w:t>
      </w:r>
      <w:proofErr w:type="spellEnd"/>
      <w:proofErr w:type="gramEnd"/>
      <w:r w:rsidRPr="001D0CEA">
        <w:rPr>
          <w:rFonts w:ascii="Arial" w:hAnsi="Arial" w:cs="Arial"/>
          <w:sz w:val="20"/>
          <w:szCs w:val="20"/>
        </w:rPr>
        <w:t xml:space="preserve"> gegeneinander an</w:t>
      </w:r>
      <w:r w:rsidR="007E05FB">
        <w:rPr>
          <w:rFonts w:ascii="Arial" w:hAnsi="Arial" w:cs="Arial"/>
          <w:sz w:val="20"/>
          <w:szCs w:val="20"/>
        </w:rPr>
        <w:t>treten, spielen</w:t>
      </w:r>
      <w:r w:rsidRPr="001D0CEA">
        <w:rPr>
          <w:rFonts w:ascii="Arial" w:hAnsi="Arial" w:cs="Arial"/>
          <w:sz w:val="20"/>
          <w:szCs w:val="20"/>
        </w:rPr>
        <w:t xml:space="preserve">. Wer das Wort schneller weiß, </w:t>
      </w:r>
      <w:r w:rsidR="00AE3425" w:rsidRPr="001D0CEA">
        <w:rPr>
          <w:rFonts w:ascii="Arial" w:hAnsi="Arial" w:cs="Arial"/>
          <w:sz w:val="20"/>
          <w:szCs w:val="20"/>
        </w:rPr>
        <w:t>darf stehen bleiben</w:t>
      </w:r>
      <w:r w:rsidRPr="001D0CEA">
        <w:rPr>
          <w:rFonts w:ascii="Arial" w:hAnsi="Arial" w:cs="Arial"/>
          <w:sz w:val="20"/>
          <w:szCs w:val="20"/>
        </w:rPr>
        <w:t>.</w:t>
      </w:r>
      <w:r w:rsidR="002127CF">
        <w:rPr>
          <w:rFonts w:ascii="Arial" w:hAnsi="Arial" w:cs="Arial"/>
          <w:sz w:val="20"/>
          <w:szCs w:val="20"/>
        </w:rPr>
        <w:t xml:space="preserve"> Im Anschluss wird das nächste Paar befragt. So ist das Spiel oftmals noch spannender für die </w:t>
      </w:r>
      <w:proofErr w:type="spellStart"/>
      <w:proofErr w:type="gramStart"/>
      <w:r w:rsidR="002127CF">
        <w:rPr>
          <w:rFonts w:ascii="Arial" w:hAnsi="Arial" w:cs="Arial"/>
          <w:sz w:val="20"/>
          <w:szCs w:val="20"/>
        </w:rPr>
        <w:t>Schüler:innen</w:t>
      </w:r>
      <w:proofErr w:type="spellEnd"/>
      <w:proofErr w:type="gramEnd"/>
      <w:r w:rsidR="002127CF">
        <w:rPr>
          <w:rFonts w:ascii="Arial" w:hAnsi="Arial" w:cs="Arial"/>
          <w:sz w:val="20"/>
          <w:szCs w:val="20"/>
        </w:rPr>
        <w:t xml:space="preserve"> und man benötigt weniger Zeit.</w:t>
      </w:r>
    </w:p>
    <w:p w14:paraId="728722DC" w14:textId="4C8DFDB5" w:rsidR="00AF25FB" w:rsidRPr="001D0CEA" w:rsidRDefault="00AF25FB" w:rsidP="00AC531F">
      <w:pPr>
        <w:spacing w:after="0" w:line="320" w:lineRule="exact"/>
        <w:jc w:val="both"/>
        <w:rPr>
          <w:rFonts w:ascii="Arial" w:hAnsi="Arial" w:cs="Arial"/>
          <w:sz w:val="20"/>
          <w:szCs w:val="20"/>
        </w:rPr>
      </w:pPr>
      <w:r w:rsidRPr="001D0CEA">
        <w:rPr>
          <w:rFonts w:ascii="Arial" w:hAnsi="Arial" w:cs="Arial"/>
          <w:i/>
          <w:iCs/>
          <w:sz w:val="20"/>
          <w:szCs w:val="20"/>
        </w:rPr>
        <w:t>Tipp</w:t>
      </w:r>
      <w:r w:rsidRPr="001D0CEA">
        <w:rPr>
          <w:rFonts w:ascii="Arial" w:hAnsi="Arial" w:cs="Arial"/>
          <w:sz w:val="20"/>
          <w:szCs w:val="20"/>
        </w:rPr>
        <w:t xml:space="preserve">: </w:t>
      </w:r>
      <w:r w:rsidR="00AE3425" w:rsidRPr="001D0CEA">
        <w:rPr>
          <w:rFonts w:ascii="Arial" w:hAnsi="Arial" w:cs="Arial"/>
          <w:sz w:val="20"/>
          <w:szCs w:val="20"/>
        </w:rPr>
        <w:t xml:space="preserve">Bei manchen Klassen drehe ich </w:t>
      </w:r>
      <w:r w:rsidRPr="001D0CEA">
        <w:rPr>
          <w:rFonts w:ascii="Arial" w:hAnsi="Arial" w:cs="Arial"/>
          <w:sz w:val="20"/>
          <w:szCs w:val="20"/>
        </w:rPr>
        <w:t xml:space="preserve">den Spieß um, </w:t>
      </w:r>
      <w:r w:rsidR="00AE3425" w:rsidRPr="001D0CEA">
        <w:rPr>
          <w:rFonts w:ascii="Arial" w:hAnsi="Arial" w:cs="Arial"/>
          <w:sz w:val="20"/>
          <w:szCs w:val="20"/>
        </w:rPr>
        <w:t>da so der Ehrgeiz</w:t>
      </w:r>
      <w:r w:rsidRPr="001D0CEA">
        <w:rPr>
          <w:rFonts w:ascii="Arial" w:hAnsi="Arial" w:cs="Arial"/>
          <w:sz w:val="20"/>
          <w:szCs w:val="20"/>
        </w:rPr>
        <w:t xml:space="preserve"> erhöht</w:t>
      </w:r>
      <w:r w:rsidR="00AE3425" w:rsidRPr="001D0CEA">
        <w:rPr>
          <w:rFonts w:ascii="Arial" w:hAnsi="Arial" w:cs="Arial"/>
          <w:sz w:val="20"/>
          <w:szCs w:val="20"/>
        </w:rPr>
        <w:t xml:space="preserve"> wird</w:t>
      </w:r>
      <w:r w:rsidRPr="001D0CEA">
        <w:rPr>
          <w:rFonts w:ascii="Arial" w:hAnsi="Arial" w:cs="Arial"/>
          <w:sz w:val="20"/>
          <w:szCs w:val="20"/>
        </w:rPr>
        <w:t xml:space="preserve">. </w:t>
      </w:r>
      <w:proofErr w:type="spellStart"/>
      <w:r w:rsidRPr="001D0CEA">
        <w:rPr>
          <w:rFonts w:ascii="Arial" w:hAnsi="Arial" w:cs="Arial"/>
          <w:sz w:val="20"/>
          <w:szCs w:val="20"/>
        </w:rPr>
        <w:t>Vokabelkönig:in</w:t>
      </w:r>
      <w:proofErr w:type="spellEnd"/>
      <w:r w:rsidRPr="001D0CEA">
        <w:rPr>
          <w:rFonts w:ascii="Arial" w:hAnsi="Arial" w:cs="Arial"/>
          <w:sz w:val="20"/>
          <w:szCs w:val="20"/>
        </w:rPr>
        <w:t xml:space="preserve"> wird dann </w:t>
      </w:r>
      <w:r w:rsidR="00AE3425" w:rsidRPr="001D0CEA">
        <w:rPr>
          <w:rFonts w:ascii="Arial" w:hAnsi="Arial" w:cs="Arial"/>
          <w:sz w:val="20"/>
          <w:szCs w:val="20"/>
        </w:rPr>
        <w:t>jen</w:t>
      </w:r>
      <w:r w:rsidRPr="001D0CEA">
        <w:rPr>
          <w:rFonts w:ascii="Arial" w:hAnsi="Arial" w:cs="Arial"/>
          <w:sz w:val="20"/>
          <w:szCs w:val="20"/>
        </w:rPr>
        <w:t>e Person, die am längsten sitzen bleiben durfte.</w:t>
      </w:r>
    </w:p>
    <w:p w14:paraId="1CE07F28" w14:textId="6B7AF200" w:rsidR="00AE3425" w:rsidRPr="001D0CEA" w:rsidRDefault="00AE3425" w:rsidP="00AC531F">
      <w:pPr>
        <w:spacing w:after="120" w:line="320" w:lineRule="exact"/>
        <w:jc w:val="both"/>
        <w:rPr>
          <w:rFonts w:ascii="Arial" w:hAnsi="Arial" w:cs="Arial"/>
        </w:rPr>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AE3425" w:rsidRPr="001D0CEA" w14:paraId="453A8E99" w14:textId="77777777" w:rsidTr="00F07323">
        <w:trPr>
          <w:trHeight w:hRule="exact" w:val="510"/>
        </w:trPr>
        <w:tc>
          <w:tcPr>
            <w:tcW w:w="818" w:type="dxa"/>
            <w:tcBorders>
              <w:top w:val="nil"/>
              <w:bottom w:val="nil"/>
              <w:right w:val="nil"/>
            </w:tcBorders>
            <w:noWrap/>
            <w:vAlign w:val="bottom"/>
          </w:tcPr>
          <w:p w14:paraId="13785935" w14:textId="77777777" w:rsidR="00AE3425" w:rsidRPr="001D0CEA" w:rsidRDefault="00AE3425" w:rsidP="00FF57E2">
            <w:pPr>
              <w:pageBreakBefore/>
              <w:spacing w:after="120" w:line="340" w:lineRule="exact"/>
              <w:rPr>
                <w:rFonts w:ascii="Arial" w:hAnsi="Arial" w:cs="Arial"/>
                <w:color w:val="FFFFFF" w:themeColor="background1"/>
              </w:rPr>
            </w:pPr>
          </w:p>
        </w:tc>
        <w:tc>
          <w:tcPr>
            <w:tcW w:w="3856" w:type="dxa"/>
            <w:tcBorders>
              <w:top w:val="nil"/>
              <w:left w:val="nil"/>
              <w:bottom w:val="nil"/>
              <w:right w:val="nil"/>
            </w:tcBorders>
            <w:noWrap/>
            <w:vAlign w:val="bottom"/>
          </w:tcPr>
          <w:p w14:paraId="0B0312FC" w14:textId="7A1F7765" w:rsidR="00AE3425" w:rsidRPr="001D0CEA" w:rsidRDefault="00AE3425" w:rsidP="00FF57E2">
            <w:pPr>
              <w:pStyle w:val="ekvkolumnentitel"/>
              <w:spacing w:after="120" w:line="340" w:lineRule="exact"/>
              <w:rPr>
                <w:rFonts w:cs="Arial"/>
              </w:rPr>
            </w:pPr>
          </w:p>
        </w:tc>
        <w:tc>
          <w:tcPr>
            <w:tcW w:w="1321" w:type="dxa"/>
            <w:tcBorders>
              <w:top w:val="nil"/>
              <w:left w:val="nil"/>
              <w:bottom w:val="nil"/>
              <w:right w:val="nil"/>
            </w:tcBorders>
            <w:noWrap/>
            <w:vAlign w:val="bottom"/>
          </w:tcPr>
          <w:p w14:paraId="0FFC0107" w14:textId="1BDF73FC" w:rsidR="00AE3425" w:rsidRPr="001D0CEA" w:rsidRDefault="00AE3425" w:rsidP="00FF57E2">
            <w:pPr>
              <w:pStyle w:val="ekvkolumnentitel"/>
              <w:spacing w:after="120" w:line="340" w:lineRule="exact"/>
              <w:rPr>
                <w:rFonts w:cs="Arial"/>
              </w:rPr>
            </w:pPr>
          </w:p>
        </w:tc>
        <w:tc>
          <w:tcPr>
            <w:tcW w:w="2041" w:type="dxa"/>
            <w:tcBorders>
              <w:top w:val="nil"/>
              <w:left w:val="nil"/>
              <w:bottom w:val="nil"/>
              <w:right w:val="nil"/>
            </w:tcBorders>
            <w:noWrap/>
            <w:vAlign w:val="bottom"/>
          </w:tcPr>
          <w:p w14:paraId="51C014DA" w14:textId="596D371F" w:rsidR="00AE3425" w:rsidRPr="001D0CEA" w:rsidRDefault="00AE3425" w:rsidP="00FF57E2">
            <w:pPr>
              <w:pStyle w:val="ekvkolumnentitel"/>
              <w:spacing w:after="120" w:line="340" w:lineRule="exact"/>
              <w:rPr>
                <w:rFonts w:cs="Arial"/>
              </w:rPr>
            </w:pPr>
          </w:p>
        </w:tc>
        <w:tc>
          <w:tcPr>
            <w:tcW w:w="2081" w:type="dxa"/>
            <w:tcBorders>
              <w:top w:val="nil"/>
              <w:left w:val="nil"/>
              <w:bottom w:val="nil"/>
              <w:right w:val="nil"/>
            </w:tcBorders>
            <w:noWrap/>
            <w:vAlign w:val="bottom"/>
          </w:tcPr>
          <w:p w14:paraId="50ECC896" w14:textId="788D7450" w:rsidR="00AE3425" w:rsidRPr="001D0CEA" w:rsidRDefault="00AE3425" w:rsidP="00FF57E2">
            <w:pPr>
              <w:pStyle w:val="ekvkvnummer"/>
              <w:spacing w:after="120" w:line="340" w:lineRule="exact"/>
              <w:rPr>
                <w:rFonts w:cs="Arial"/>
              </w:rPr>
            </w:pPr>
          </w:p>
        </w:tc>
        <w:tc>
          <w:tcPr>
            <w:tcW w:w="883" w:type="dxa"/>
            <w:tcBorders>
              <w:top w:val="nil"/>
              <w:left w:val="nil"/>
              <w:bottom w:val="nil"/>
            </w:tcBorders>
            <w:noWrap/>
            <w:vAlign w:val="bottom"/>
          </w:tcPr>
          <w:p w14:paraId="26D7F0B8" w14:textId="65B40C22" w:rsidR="00AE3425" w:rsidRPr="001D0CEA" w:rsidRDefault="00AE3425" w:rsidP="00FF57E2">
            <w:pPr>
              <w:pStyle w:val="ekvkapitel"/>
              <w:spacing w:after="120" w:line="340" w:lineRule="exact"/>
              <w:rPr>
                <w:rFonts w:cs="Arial"/>
                <w:color w:val="FFFFFF" w:themeColor="background1"/>
              </w:rPr>
            </w:pPr>
          </w:p>
        </w:tc>
      </w:tr>
      <w:tr w:rsidR="00AE3425" w:rsidRPr="001D0CEA" w14:paraId="66ED1CF9" w14:textId="77777777" w:rsidTr="00F07323">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27D4F8E" w14:textId="77777777" w:rsidR="00AE3425" w:rsidRPr="001D0CEA" w:rsidRDefault="00AE3425" w:rsidP="00FF57E2">
            <w:pPr>
              <w:spacing w:after="120" w:line="340" w:lineRule="exact"/>
              <w:rPr>
                <w:rFonts w:ascii="Arial" w:hAnsi="Arial" w:cs="Arial"/>
                <w:color w:val="FFFFFF" w:themeColor="background1"/>
              </w:rPr>
            </w:pPr>
          </w:p>
        </w:tc>
        <w:tc>
          <w:tcPr>
            <w:tcW w:w="10182" w:type="dxa"/>
            <w:gridSpan w:val="5"/>
            <w:tcBorders>
              <w:left w:val="nil"/>
              <w:bottom w:val="nil"/>
            </w:tcBorders>
            <w:noWrap/>
            <w:vAlign w:val="bottom"/>
          </w:tcPr>
          <w:p w14:paraId="4C6201D5" w14:textId="77777777" w:rsidR="00AE3425" w:rsidRPr="001D0CEA" w:rsidRDefault="00AE3425" w:rsidP="00FF57E2">
            <w:pPr>
              <w:spacing w:after="120" w:line="340" w:lineRule="exact"/>
              <w:rPr>
                <w:rFonts w:ascii="Arial" w:hAnsi="Arial" w:cs="Arial"/>
                <w:color w:val="FFFFFF" w:themeColor="background1"/>
              </w:rPr>
            </w:pPr>
          </w:p>
        </w:tc>
      </w:tr>
    </w:tbl>
    <w:p w14:paraId="45513A86" w14:textId="77777777" w:rsidR="00AF25FB" w:rsidRPr="00237E03" w:rsidRDefault="00AF25FB" w:rsidP="00AC531F">
      <w:pPr>
        <w:spacing w:after="120" w:line="320" w:lineRule="exact"/>
        <w:rPr>
          <w:rFonts w:ascii="Arial" w:hAnsi="Arial" w:cs="Arial"/>
          <w:b/>
          <w:bCs/>
          <w:lang w:val="fr-BE"/>
        </w:rPr>
      </w:pPr>
      <w:r w:rsidRPr="00237E03">
        <w:rPr>
          <w:rFonts w:ascii="Arial" w:hAnsi="Arial" w:cs="Arial"/>
          <w:b/>
          <w:bCs/>
          <w:lang w:val="fr-BE"/>
        </w:rPr>
        <w:t xml:space="preserve">7. „Dans ma chambre, il y </w:t>
      </w:r>
      <w:proofErr w:type="gramStart"/>
      <w:r w:rsidRPr="00237E03">
        <w:rPr>
          <w:rFonts w:ascii="Arial" w:hAnsi="Arial" w:cs="Arial"/>
          <w:b/>
          <w:bCs/>
          <w:lang w:val="fr-BE"/>
        </w:rPr>
        <w:t>a….</w:t>
      </w:r>
      <w:proofErr w:type="gramEnd"/>
      <w:r w:rsidRPr="00237E03">
        <w:rPr>
          <w:rFonts w:ascii="Arial" w:hAnsi="Arial" w:cs="Arial"/>
          <w:b/>
          <w:bCs/>
          <w:lang w:val="fr-BE"/>
        </w:rPr>
        <w:t>“</w:t>
      </w:r>
    </w:p>
    <w:p w14:paraId="583EF009" w14:textId="77777777" w:rsidR="00AF25FB" w:rsidRPr="001D0CEA" w:rsidRDefault="00AF25FB" w:rsidP="00AC531F">
      <w:pPr>
        <w:spacing w:after="120" w:line="320" w:lineRule="exact"/>
        <w:rPr>
          <w:rFonts w:ascii="Arial" w:hAnsi="Arial" w:cs="Arial"/>
          <w:b/>
          <w:bCs/>
          <w:sz w:val="20"/>
          <w:szCs w:val="20"/>
        </w:rPr>
      </w:pPr>
      <w:r w:rsidRPr="001D0CEA">
        <w:rPr>
          <w:rFonts w:ascii="Arial" w:hAnsi="Arial" w:cs="Arial"/>
          <w:b/>
          <w:bCs/>
          <w:sz w:val="20"/>
          <w:szCs w:val="20"/>
        </w:rPr>
        <w:t>Kein Material notwendig!</w:t>
      </w:r>
    </w:p>
    <w:p w14:paraId="36724F60" w14:textId="77777777" w:rsidR="007E05FB" w:rsidRDefault="00AF25FB" w:rsidP="00AC531F">
      <w:pPr>
        <w:spacing w:after="0" w:line="320" w:lineRule="exact"/>
        <w:jc w:val="both"/>
        <w:rPr>
          <w:rFonts w:ascii="Arial" w:hAnsi="Arial" w:cs="Arial"/>
          <w:sz w:val="20"/>
          <w:szCs w:val="20"/>
        </w:rPr>
      </w:pPr>
      <w:r w:rsidRPr="001D0CEA">
        <w:rPr>
          <w:rFonts w:ascii="Arial" w:hAnsi="Arial" w:cs="Arial"/>
          <w:sz w:val="20"/>
          <w:szCs w:val="20"/>
        </w:rPr>
        <w:t xml:space="preserve">Ein toller Allrounder für das Wiederholen des Vokabulars ist </w:t>
      </w:r>
      <w:r w:rsidR="007E05FB">
        <w:rPr>
          <w:rFonts w:ascii="Arial" w:hAnsi="Arial" w:cs="Arial"/>
          <w:sz w:val="20"/>
          <w:szCs w:val="20"/>
        </w:rPr>
        <w:t>dieses Spiel,</w:t>
      </w:r>
      <w:r w:rsidRPr="001D0CEA">
        <w:rPr>
          <w:rFonts w:ascii="Arial" w:hAnsi="Arial" w:cs="Arial"/>
          <w:sz w:val="20"/>
          <w:szCs w:val="20"/>
        </w:rPr>
        <w:t xml:space="preserve"> da man es fast </w:t>
      </w:r>
      <w:r w:rsidR="007E05FB">
        <w:rPr>
          <w:rFonts w:ascii="Arial" w:hAnsi="Arial" w:cs="Arial"/>
          <w:sz w:val="20"/>
          <w:szCs w:val="20"/>
        </w:rPr>
        <w:t>auf</w:t>
      </w:r>
      <w:r w:rsidRPr="001D0CEA">
        <w:rPr>
          <w:rFonts w:ascii="Arial" w:hAnsi="Arial" w:cs="Arial"/>
          <w:sz w:val="20"/>
          <w:szCs w:val="20"/>
        </w:rPr>
        <w:t xml:space="preserve"> jede</w:t>
      </w:r>
      <w:r w:rsidR="007E05FB">
        <w:rPr>
          <w:rFonts w:ascii="Arial" w:hAnsi="Arial" w:cs="Arial"/>
          <w:sz w:val="20"/>
          <w:szCs w:val="20"/>
        </w:rPr>
        <w:t>s</w:t>
      </w:r>
      <w:r w:rsidRPr="001D0CEA">
        <w:rPr>
          <w:rFonts w:ascii="Arial" w:hAnsi="Arial" w:cs="Arial"/>
          <w:sz w:val="20"/>
          <w:szCs w:val="20"/>
        </w:rPr>
        <w:t xml:space="preserve"> Themengebiet anwenden kann (im Plenum oder in Kleingruppen!). </w:t>
      </w:r>
    </w:p>
    <w:p w14:paraId="018B5C72" w14:textId="34C9B54E" w:rsidR="00AF25FB" w:rsidRDefault="00AF25FB" w:rsidP="00AC531F">
      <w:pPr>
        <w:spacing w:after="0" w:line="320" w:lineRule="exact"/>
        <w:jc w:val="both"/>
        <w:rPr>
          <w:rFonts w:ascii="Arial" w:hAnsi="Arial" w:cs="Arial"/>
          <w:sz w:val="20"/>
          <w:szCs w:val="20"/>
        </w:rPr>
      </w:pPr>
      <w:r w:rsidRPr="001D0CEA">
        <w:rPr>
          <w:rFonts w:ascii="Arial" w:hAnsi="Arial" w:cs="Arial"/>
          <w:sz w:val="20"/>
          <w:szCs w:val="20"/>
        </w:rPr>
        <w:t>Die Lehr</w:t>
      </w:r>
      <w:r w:rsidR="00003663">
        <w:rPr>
          <w:rFonts w:ascii="Arial" w:hAnsi="Arial" w:cs="Arial"/>
          <w:sz w:val="20"/>
          <w:szCs w:val="20"/>
        </w:rPr>
        <w:t>kraft</w:t>
      </w:r>
      <w:r w:rsidRPr="001D0CEA">
        <w:rPr>
          <w:rFonts w:ascii="Arial" w:hAnsi="Arial" w:cs="Arial"/>
          <w:sz w:val="20"/>
          <w:szCs w:val="20"/>
        </w:rPr>
        <w:t xml:space="preserve"> gibt den Anfangssatz vor, wie zum Beispiel: „Dans </w:t>
      </w:r>
      <w:proofErr w:type="spellStart"/>
      <w:r w:rsidRPr="001D0CEA">
        <w:rPr>
          <w:rFonts w:ascii="Arial" w:hAnsi="Arial" w:cs="Arial"/>
          <w:sz w:val="20"/>
          <w:szCs w:val="20"/>
        </w:rPr>
        <w:t>ma</w:t>
      </w:r>
      <w:proofErr w:type="spellEnd"/>
      <w:r w:rsidRPr="001D0CEA">
        <w:rPr>
          <w:rFonts w:ascii="Arial" w:hAnsi="Arial" w:cs="Arial"/>
          <w:sz w:val="20"/>
          <w:szCs w:val="20"/>
        </w:rPr>
        <w:t xml:space="preserve"> </w:t>
      </w:r>
      <w:proofErr w:type="spellStart"/>
      <w:r w:rsidRPr="001D0CEA">
        <w:rPr>
          <w:rFonts w:ascii="Arial" w:hAnsi="Arial" w:cs="Arial"/>
          <w:sz w:val="20"/>
          <w:szCs w:val="20"/>
        </w:rPr>
        <w:t>chambre</w:t>
      </w:r>
      <w:proofErr w:type="spellEnd"/>
      <w:r w:rsidRPr="001D0CEA">
        <w:rPr>
          <w:rFonts w:ascii="Arial" w:hAnsi="Arial" w:cs="Arial"/>
          <w:sz w:val="20"/>
          <w:szCs w:val="20"/>
        </w:rPr>
        <w:t xml:space="preserve">, </w:t>
      </w:r>
      <w:proofErr w:type="spellStart"/>
      <w:r w:rsidRPr="001D0CEA">
        <w:rPr>
          <w:rFonts w:ascii="Arial" w:hAnsi="Arial" w:cs="Arial"/>
          <w:sz w:val="20"/>
          <w:szCs w:val="20"/>
        </w:rPr>
        <w:t>il</w:t>
      </w:r>
      <w:proofErr w:type="spellEnd"/>
      <w:r w:rsidRPr="001D0CEA">
        <w:rPr>
          <w:rFonts w:ascii="Arial" w:hAnsi="Arial" w:cs="Arial"/>
          <w:sz w:val="20"/>
          <w:szCs w:val="20"/>
        </w:rPr>
        <w:t xml:space="preserve"> y a…“ und die </w:t>
      </w:r>
      <w:proofErr w:type="spellStart"/>
      <w:proofErr w:type="gramStart"/>
      <w:r w:rsidRPr="001D0CEA">
        <w:rPr>
          <w:rFonts w:ascii="Arial" w:hAnsi="Arial" w:cs="Arial"/>
          <w:sz w:val="20"/>
          <w:szCs w:val="20"/>
        </w:rPr>
        <w:t>Schüler:innen</w:t>
      </w:r>
      <w:proofErr w:type="spellEnd"/>
      <w:proofErr w:type="gramEnd"/>
      <w:r w:rsidRPr="001D0CEA">
        <w:rPr>
          <w:rFonts w:ascii="Arial" w:hAnsi="Arial" w:cs="Arial"/>
          <w:sz w:val="20"/>
          <w:szCs w:val="20"/>
        </w:rPr>
        <w:t xml:space="preserve"> müssen der Reihe nach einen passenden Begriff ergänzen (z.B. „Dans </w:t>
      </w:r>
      <w:proofErr w:type="spellStart"/>
      <w:r w:rsidRPr="001D0CEA">
        <w:rPr>
          <w:rFonts w:ascii="Arial" w:hAnsi="Arial" w:cs="Arial"/>
          <w:sz w:val="20"/>
          <w:szCs w:val="20"/>
        </w:rPr>
        <w:t>ma</w:t>
      </w:r>
      <w:proofErr w:type="spellEnd"/>
      <w:r w:rsidRPr="001D0CEA">
        <w:rPr>
          <w:rFonts w:ascii="Arial" w:hAnsi="Arial" w:cs="Arial"/>
          <w:sz w:val="20"/>
          <w:szCs w:val="20"/>
        </w:rPr>
        <w:t xml:space="preserve"> </w:t>
      </w:r>
      <w:proofErr w:type="spellStart"/>
      <w:r w:rsidRPr="001D0CEA">
        <w:rPr>
          <w:rFonts w:ascii="Arial" w:hAnsi="Arial" w:cs="Arial"/>
          <w:sz w:val="20"/>
          <w:szCs w:val="20"/>
        </w:rPr>
        <w:t>chambre</w:t>
      </w:r>
      <w:proofErr w:type="spellEnd"/>
      <w:r w:rsidRPr="001D0CEA">
        <w:rPr>
          <w:rFonts w:ascii="Arial" w:hAnsi="Arial" w:cs="Arial"/>
          <w:sz w:val="20"/>
          <w:szCs w:val="20"/>
        </w:rPr>
        <w:t xml:space="preserve">, </w:t>
      </w:r>
      <w:proofErr w:type="spellStart"/>
      <w:r w:rsidRPr="001D0CEA">
        <w:rPr>
          <w:rFonts w:ascii="Arial" w:hAnsi="Arial" w:cs="Arial"/>
          <w:sz w:val="20"/>
          <w:szCs w:val="20"/>
        </w:rPr>
        <w:t>il</w:t>
      </w:r>
      <w:proofErr w:type="spellEnd"/>
      <w:r w:rsidRPr="001D0CEA">
        <w:rPr>
          <w:rFonts w:ascii="Arial" w:hAnsi="Arial" w:cs="Arial"/>
          <w:sz w:val="20"/>
          <w:szCs w:val="20"/>
        </w:rPr>
        <w:t xml:space="preserve"> y a </w:t>
      </w:r>
      <w:proofErr w:type="spellStart"/>
      <w:r w:rsidRPr="001D0CEA">
        <w:rPr>
          <w:rFonts w:ascii="Arial" w:hAnsi="Arial" w:cs="Arial"/>
          <w:sz w:val="20"/>
          <w:szCs w:val="20"/>
        </w:rPr>
        <w:t>un</w:t>
      </w:r>
      <w:proofErr w:type="spellEnd"/>
      <w:r w:rsidRPr="001D0CEA">
        <w:rPr>
          <w:rFonts w:ascii="Arial" w:hAnsi="Arial" w:cs="Arial"/>
          <w:sz w:val="20"/>
          <w:szCs w:val="20"/>
        </w:rPr>
        <w:t xml:space="preserve"> </w:t>
      </w:r>
      <w:proofErr w:type="spellStart"/>
      <w:r w:rsidRPr="001D0CEA">
        <w:rPr>
          <w:rFonts w:ascii="Arial" w:hAnsi="Arial" w:cs="Arial"/>
          <w:sz w:val="20"/>
          <w:szCs w:val="20"/>
        </w:rPr>
        <w:t>lit</w:t>
      </w:r>
      <w:proofErr w:type="spellEnd"/>
      <w:r w:rsidRPr="001D0CEA">
        <w:rPr>
          <w:rFonts w:ascii="Arial" w:hAnsi="Arial" w:cs="Arial"/>
          <w:sz w:val="20"/>
          <w:szCs w:val="20"/>
        </w:rPr>
        <w:t xml:space="preserve">.“). Die Schwierigkeit liegt darin, dass </w:t>
      </w:r>
      <w:r w:rsidR="00003663">
        <w:rPr>
          <w:rFonts w:ascii="Arial" w:hAnsi="Arial" w:cs="Arial"/>
          <w:sz w:val="20"/>
          <w:szCs w:val="20"/>
        </w:rPr>
        <w:t xml:space="preserve">die </w:t>
      </w:r>
      <w:proofErr w:type="spellStart"/>
      <w:proofErr w:type="gramStart"/>
      <w:r w:rsidR="00003663">
        <w:rPr>
          <w:rFonts w:ascii="Arial" w:hAnsi="Arial" w:cs="Arial"/>
          <w:sz w:val="20"/>
          <w:szCs w:val="20"/>
        </w:rPr>
        <w:t>Schüler:innen</w:t>
      </w:r>
      <w:proofErr w:type="spellEnd"/>
      <w:proofErr w:type="gramEnd"/>
      <w:r w:rsidR="00003663">
        <w:rPr>
          <w:rFonts w:ascii="Arial" w:hAnsi="Arial" w:cs="Arial"/>
          <w:sz w:val="20"/>
          <w:szCs w:val="20"/>
        </w:rPr>
        <w:t xml:space="preserve"> </w:t>
      </w:r>
      <w:r w:rsidRPr="001D0CEA">
        <w:rPr>
          <w:rFonts w:ascii="Arial" w:hAnsi="Arial" w:cs="Arial"/>
          <w:sz w:val="20"/>
          <w:szCs w:val="20"/>
        </w:rPr>
        <w:t xml:space="preserve">die vorhergenannten Begriffe wiederholen müssen (z.B. „Dans </w:t>
      </w:r>
      <w:proofErr w:type="spellStart"/>
      <w:r w:rsidRPr="001D0CEA">
        <w:rPr>
          <w:rFonts w:ascii="Arial" w:hAnsi="Arial" w:cs="Arial"/>
          <w:sz w:val="20"/>
          <w:szCs w:val="20"/>
        </w:rPr>
        <w:t>ma</w:t>
      </w:r>
      <w:proofErr w:type="spellEnd"/>
      <w:r w:rsidRPr="001D0CEA">
        <w:rPr>
          <w:rFonts w:ascii="Arial" w:hAnsi="Arial" w:cs="Arial"/>
          <w:sz w:val="20"/>
          <w:szCs w:val="20"/>
        </w:rPr>
        <w:t xml:space="preserve"> </w:t>
      </w:r>
      <w:proofErr w:type="spellStart"/>
      <w:r w:rsidRPr="001D0CEA">
        <w:rPr>
          <w:rFonts w:ascii="Arial" w:hAnsi="Arial" w:cs="Arial"/>
          <w:sz w:val="20"/>
          <w:szCs w:val="20"/>
        </w:rPr>
        <w:t>chambre</w:t>
      </w:r>
      <w:proofErr w:type="spellEnd"/>
      <w:r w:rsidRPr="001D0CEA">
        <w:rPr>
          <w:rFonts w:ascii="Arial" w:hAnsi="Arial" w:cs="Arial"/>
          <w:sz w:val="20"/>
          <w:szCs w:val="20"/>
        </w:rPr>
        <w:t xml:space="preserve"> </w:t>
      </w:r>
      <w:proofErr w:type="spellStart"/>
      <w:r w:rsidRPr="001D0CEA">
        <w:rPr>
          <w:rFonts w:ascii="Arial" w:hAnsi="Arial" w:cs="Arial"/>
          <w:sz w:val="20"/>
          <w:szCs w:val="20"/>
        </w:rPr>
        <w:t>il</w:t>
      </w:r>
      <w:proofErr w:type="spellEnd"/>
      <w:r w:rsidRPr="001D0CEA">
        <w:rPr>
          <w:rFonts w:ascii="Arial" w:hAnsi="Arial" w:cs="Arial"/>
          <w:sz w:val="20"/>
          <w:szCs w:val="20"/>
        </w:rPr>
        <w:t xml:space="preserve"> y a </w:t>
      </w:r>
      <w:proofErr w:type="spellStart"/>
      <w:r w:rsidRPr="001D0CEA">
        <w:rPr>
          <w:rFonts w:ascii="Arial" w:hAnsi="Arial" w:cs="Arial"/>
          <w:sz w:val="20"/>
          <w:szCs w:val="20"/>
        </w:rPr>
        <w:t>un</w:t>
      </w:r>
      <w:proofErr w:type="spellEnd"/>
      <w:r w:rsidRPr="001D0CEA">
        <w:rPr>
          <w:rFonts w:ascii="Arial" w:hAnsi="Arial" w:cs="Arial"/>
          <w:sz w:val="20"/>
          <w:szCs w:val="20"/>
        </w:rPr>
        <w:t xml:space="preserve"> </w:t>
      </w:r>
      <w:proofErr w:type="spellStart"/>
      <w:r w:rsidRPr="001D0CEA">
        <w:rPr>
          <w:rFonts w:ascii="Arial" w:hAnsi="Arial" w:cs="Arial"/>
          <w:sz w:val="20"/>
          <w:szCs w:val="20"/>
        </w:rPr>
        <w:t>lit</w:t>
      </w:r>
      <w:proofErr w:type="spellEnd"/>
      <w:r w:rsidRPr="001D0CEA">
        <w:rPr>
          <w:rFonts w:ascii="Arial" w:hAnsi="Arial" w:cs="Arial"/>
          <w:sz w:val="20"/>
          <w:szCs w:val="20"/>
        </w:rPr>
        <w:t xml:space="preserve"> et </w:t>
      </w:r>
      <w:proofErr w:type="spellStart"/>
      <w:r w:rsidRPr="001D0CEA">
        <w:rPr>
          <w:rFonts w:ascii="Arial" w:hAnsi="Arial" w:cs="Arial"/>
          <w:sz w:val="20"/>
          <w:szCs w:val="20"/>
        </w:rPr>
        <w:t>un</w:t>
      </w:r>
      <w:proofErr w:type="spellEnd"/>
      <w:r w:rsidRPr="001D0CEA">
        <w:rPr>
          <w:rFonts w:ascii="Arial" w:hAnsi="Arial" w:cs="Arial"/>
          <w:sz w:val="20"/>
          <w:szCs w:val="20"/>
        </w:rPr>
        <w:t xml:space="preserve"> </w:t>
      </w:r>
      <w:proofErr w:type="spellStart"/>
      <w:r w:rsidRPr="001D0CEA">
        <w:rPr>
          <w:rFonts w:ascii="Arial" w:hAnsi="Arial" w:cs="Arial"/>
          <w:sz w:val="20"/>
          <w:szCs w:val="20"/>
        </w:rPr>
        <w:t>bureau</w:t>
      </w:r>
      <w:proofErr w:type="spellEnd"/>
      <w:r w:rsidRPr="001D0CEA">
        <w:rPr>
          <w:rFonts w:ascii="Arial" w:hAnsi="Arial" w:cs="Arial"/>
          <w:sz w:val="20"/>
          <w:szCs w:val="20"/>
        </w:rPr>
        <w:t xml:space="preserve">…“). Wer </w:t>
      </w:r>
      <w:r w:rsidR="00AE3425" w:rsidRPr="001D0CEA">
        <w:rPr>
          <w:rFonts w:ascii="Arial" w:hAnsi="Arial" w:cs="Arial"/>
          <w:sz w:val="20"/>
          <w:szCs w:val="20"/>
        </w:rPr>
        <w:t>sich nicht erinnert, scheidet aus</w:t>
      </w:r>
      <w:r w:rsidRPr="001D0CEA">
        <w:rPr>
          <w:rFonts w:ascii="Arial" w:hAnsi="Arial" w:cs="Arial"/>
          <w:sz w:val="20"/>
          <w:szCs w:val="20"/>
        </w:rPr>
        <w:t>.</w:t>
      </w:r>
    </w:p>
    <w:p w14:paraId="363315AF" w14:textId="6ED1B508" w:rsidR="002127CF" w:rsidRDefault="002127CF" w:rsidP="00AC531F">
      <w:pPr>
        <w:spacing w:after="0" w:line="320" w:lineRule="exact"/>
        <w:jc w:val="both"/>
        <w:rPr>
          <w:rFonts w:ascii="Arial" w:hAnsi="Arial" w:cs="Arial"/>
          <w:sz w:val="20"/>
          <w:szCs w:val="20"/>
        </w:rPr>
      </w:pPr>
      <w:r>
        <w:rPr>
          <w:rFonts w:ascii="Arial" w:hAnsi="Arial" w:cs="Arial"/>
          <w:sz w:val="20"/>
          <w:szCs w:val="20"/>
        </w:rPr>
        <w:t xml:space="preserve">Weitere Möglichkeiten wären zum Beispiel: „Dans </w:t>
      </w:r>
      <w:proofErr w:type="spellStart"/>
      <w:r>
        <w:rPr>
          <w:rFonts w:ascii="Arial" w:hAnsi="Arial" w:cs="Arial"/>
          <w:sz w:val="20"/>
          <w:szCs w:val="20"/>
        </w:rPr>
        <w:t>mon</w:t>
      </w:r>
      <w:proofErr w:type="spellEnd"/>
      <w:r>
        <w:rPr>
          <w:rFonts w:ascii="Arial" w:hAnsi="Arial" w:cs="Arial"/>
          <w:sz w:val="20"/>
          <w:szCs w:val="20"/>
        </w:rPr>
        <w:t xml:space="preserve"> </w:t>
      </w:r>
      <w:proofErr w:type="spellStart"/>
      <w:r>
        <w:rPr>
          <w:rFonts w:ascii="Arial" w:hAnsi="Arial" w:cs="Arial"/>
          <w:sz w:val="20"/>
          <w:szCs w:val="20"/>
        </w:rPr>
        <w:t>sac</w:t>
      </w:r>
      <w:proofErr w:type="spellEnd"/>
      <w:r>
        <w:rPr>
          <w:rFonts w:ascii="Arial" w:hAnsi="Arial" w:cs="Arial"/>
          <w:sz w:val="20"/>
          <w:szCs w:val="20"/>
        </w:rPr>
        <w:t xml:space="preserve"> à dos, </w:t>
      </w:r>
      <w:proofErr w:type="spellStart"/>
      <w:r>
        <w:rPr>
          <w:rFonts w:ascii="Arial" w:hAnsi="Arial" w:cs="Arial"/>
          <w:sz w:val="20"/>
          <w:szCs w:val="20"/>
        </w:rPr>
        <w:t>il</w:t>
      </w:r>
      <w:proofErr w:type="spellEnd"/>
      <w:r>
        <w:rPr>
          <w:rFonts w:ascii="Arial" w:hAnsi="Arial" w:cs="Arial"/>
          <w:sz w:val="20"/>
          <w:szCs w:val="20"/>
        </w:rPr>
        <w:t xml:space="preserve"> y a…“, „Dans le </w:t>
      </w:r>
      <w:proofErr w:type="spellStart"/>
      <w:r>
        <w:rPr>
          <w:rFonts w:ascii="Arial" w:hAnsi="Arial" w:cs="Arial"/>
          <w:sz w:val="20"/>
          <w:szCs w:val="20"/>
        </w:rPr>
        <w:t>supermarché</w:t>
      </w:r>
      <w:proofErr w:type="spellEnd"/>
      <w:r>
        <w:rPr>
          <w:rFonts w:ascii="Arial" w:hAnsi="Arial" w:cs="Arial"/>
          <w:sz w:val="20"/>
          <w:szCs w:val="20"/>
        </w:rPr>
        <w:t xml:space="preserve">, </w:t>
      </w:r>
      <w:proofErr w:type="spellStart"/>
      <w:r>
        <w:rPr>
          <w:rFonts w:ascii="Arial" w:hAnsi="Arial" w:cs="Arial"/>
          <w:sz w:val="20"/>
          <w:szCs w:val="20"/>
        </w:rPr>
        <w:t>il</w:t>
      </w:r>
      <w:proofErr w:type="spellEnd"/>
      <w:r>
        <w:rPr>
          <w:rFonts w:ascii="Arial" w:hAnsi="Arial" w:cs="Arial"/>
          <w:sz w:val="20"/>
          <w:szCs w:val="20"/>
        </w:rPr>
        <w:t xml:space="preserve"> y a…“, „Dans la </w:t>
      </w:r>
      <w:proofErr w:type="spellStart"/>
      <w:r>
        <w:rPr>
          <w:rFonts w:ascii="Arial" w:hAnsi="Arial" w:cs="Arial"/>
          <w:sz w:val="20"/>
          <w:szCs w:val="20"/>
        </w:rPr>
        <w:t>salle</w:t>
      </w:r>
      <w:proofErr w:type="spellEnd"/>
      <w:r>
        <w:rPr>
          <w:rFonts w:ascii="Arial" w:hAnsi="Arial" w:cs="Arial"/>
          <w:sz w:val="20"/>
          <w:szCs w:val="20"/>
        </w:rPr>
        <w:t xml:space="preserve"> de </w:t>
      </w:r>
      <w:proofErr w:type="spellStart"/>
      <w:r>
        <w:rPr>
          <w:rFonts w:ascii="Arial" w:hAnsi="Arial" w:cs="Arial"/>
          <w:sz w:val="20"/>
          <w:szCs w:val="20"/>
        </w:rPr>
        <w:t>classe</w:t>
      </w:r>
      <w:proofErr w:type="spellEnd"/>
      <w:r>
        <w:rPr>
          <w:rFonts w:ascii="Arial" w:hAnsi="Arial" w:cs="Arial"/>
          <w:sz w:val="20"/>
          <w:szCs w:val="20"/>
        </w:rPr>
        <w:t xml:space="preserve">, </w:t>
      </w:r>
      <w:proofErr w:type="spellStart"/>
      <w:r>
        <w:rPr>
          <w:rFonts w:ascii="Arial" w:hAnsi="Arial" w:cs="Arial"/>
          <w:sz w:val="20"/>
          <w:szCs w:val="20"/>
        </w:rPr>
        <w:t>il</w:t>
      </w:r>
      <w:proofErr w:type="spellEnd"/>
      <w:r>
        <w:rPr>
          <w:rFonts w:ascii="Arial" w:hAnsi="Arial" w:cs="Arial"/>
          <w:sz w:val="20"/>
          <w:szCs w:val="20"/>
        </w:rPr>
        <w:t xml:space="preserve"> y a…“…Der Kreativität sind hier keine Grenzen gesetzt!</w:t>
      </w:r>
    </w:p>
    <w:p w14:paraId="08143916" w14:textId="55E809F8" w:rsidR="001D0CEA" w:rsidRPr="001D0CEA" w:rsidRDefault="001D0CEA" w:rsidP="00AC531F">
      <w:pPr>
        <w:spacing w:after="0" w:line="320" w:lineRule="exact"/>
        <w:jc w:val="both"/>
        <w:rPr>
          <w:rFonts w:ascii="Arial" w:hAnsi="Arial" w:cs="Arial"/>
          <w:sz w:val="20"/>
          <w:szCs w:val="20"/>
        </w:rPr>
      </w:pPr>
    </w:p>
    <w:p w14:paraId="1BDA3998" w14:textId="1967C12E" w:rsidR="00AF25FB" w:rsidRPr="001D0CEA" w:rsidRDefault="00AF25FB" w:rsidP="00AC531F">
      <w:pPr>
        <w:spacing w:after="0" w:line="320" w:lineRule="exact"/>
        <w:rPr>
          <w:rFonts w:ascii="Arial" w:hAnsi="Arial" w:cs="Arial"/>
          <w:b/>
          <w:bCs/>
        </w:rPr>
      </w:pPr>
      <w:r w:rsidRPr="001D0CEA">
        <w:rPr>
          <w:rFonts w:ascii="Arial" w:hAnsi="Arial" w:cs="Arial"/>
          <w:b/>
          <w:bCs/>
        </w:rPr>
        <w:t>8. Worträtsel</w:t>
      </w:r>
    </w:p>
    <w:p w14:paraId="1DE03491" w14:textId="3C6AB244" w:rsidR="00AF25FB" w:rsidRPr="001D0CEA" w:rsidRDefault="00AC531F" w:rsidP="00AC531F">
      <w:pPr>
        <w:spacing w:after="120" w:line="320" w:lineRule="exact"/>
        <w:rPr>
          <w:rFonts w:ascii="Arial" w:hAnsi="Arial" w:cs="Arial"/>
          <w:b/>
          <w:bCs/>
          <w:sz w:val="20"/>
          <w:szCs w:val="20"/>
        </w:rPr>
      </w:pPr>
      <w:r>
        <w:rPr>
          <w:noProof/>
        </w:rPr>
        <w:drawing>
          <wp:anchor distT="0" distB="0" distL="114300" distR="114300" simplePos="0" relativeHeight="251658240" behindDoc="0" locked="0" layoutInCell="1" allowOverlap="1" wp14:anchorId="654FA4E8" wp14:editId="7B200225">
            <wp:simplePos x="0" y="0"/>
            <wp:positionH relativeFrom="margin">
              <wp:align>right</wp:align>
            </wp:positionH>
            <wp:positionV relativeFrom="paragraph">
              <wp:posOffset>3810</wp:posOffset>
            </wp:positionV>
            <wp:extent cx="1443355" cy="1567815"/>
            <wp:effectExtent l="0" t="0" r="444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5181"/>
                    <a:stretch/>
                  </pic:blipFill>
                  <pic:spPr bwMode="auto">
                    <a:xfrm>
                      <a:off x="0" y="0"/>
                      <a:ext cx="1443355" cy="1567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25FB" w:rsidRPr="001D0CEA">
        <w:rPr>
          <w:rFonts w:ascii="Arial" w:hAnsi="Arial" w:cs="Arial"/>
          <w:b/>
          <w:bCs/>
          <w:sz w:val="20"/>
          <w:szCs w:val="20"/>
        </w:rPr>
        <w:t>Kein Material notwendig!</w:t>
      </w:r>
      <w:r w:rsidRPr="00AC531F">
        <w:t xml:space="preserve"> </w:t>
      </w:r>
    </w:p>
    <w:p w14:paraId="691D296E" w14:textId="77777777" w:rsidR="00003663" w:rsidRDefault="00AF25FB" w:rsidP="00AC531F">
      <w:pPr>
        <w:spacing w:after="0" w:line="320" w:lineRule="exact"/>
        <w:jc w:val="both"/>
        <w:rPr>
          <w:rFonts w:ascii="Arial" w:hAnsi="Arial" w:cs="Arial"/>
          <w:sz w:val="20"/>
          <w:szCs w:val="20"/>
        </w:rPr>
      </w:pPr>
      <w:r w:rsidRPr="001D0CEA">
        <w:rPr>
          <w:rFonts w:ascii="Arial" w:hAnsi="Arial" w:cs="Arial"/>
          <w:sz w:val="20"/>
          <w:szCs w:val="20"/>
        </w:rPr>
        <w:t xml:space="preserve">Die Lehrkraft überlegt sich </w:t>
      </w:r>
      <w:r w:rsidR="00003663">
        <w:rPr>
          <w:rFonts w:ascii="Arial" w:hAnsi="Arial" w:cs="Arial"/>
          <w:sz w:val="20"/>
          <w:szCs w:val="20"/>
        </w:rPr>
        <w:t>einen Begriff zu einem spezifischen</w:t>
      </w:r>
      <w:r w:rsidR="00003663" w:rsidRPr="001D0CEA">
        <w:rPr>
          <w:rFonts w:ascii="Arial" w:hAnsi="Arial" w:cs="Arial"/>
          <w:sz w:val="20"/>
          <w:szCs w:val="20"/>
        </w:rPr>
        <w:t xml:space="preserve"> thematische</w:t>
      </w:r>
      <w:r w:rsidR="00003663">
        <w:rPr>
          <w:rFonts w:ascii="Arial" w:hAnsi="Arial" w:cs="Arial"/>
          <w:sz w:val="20"/>
          <w:szCs w:val="20"/>
        </w:rPr>
        <w:t>n</w:t>
      </w:r>
      <w:r w:rsidR="00003663" w:rsidRPr="001D0CEA">
        <w:rPr>
          <w:rFonts w:ascii="Arial" w:hAnsi="Arial" w:cs="Arial"/>
          <w:sz w:val="20"/>
          <w:szCs w:val="20"/>
        </w:rPr>
        <w:t xml:space="preserve"> Wortfeld</w:t>
      </w:r>
      <w:r w:rsidRPr="001D0CEA">
        <w:rPr>
          <w:rFonts w:ascii="Arial" w:hAnsi="Arial" w:cs="Arial"/>
          <w:sz w:val="20"/>
          <w:szCs w:val="20"/>
        </w:rPr>
        <w:t xml:space="preserve"> und die </w:t>
      </w:r>
      <w:proofErr w:type="spellStart"/>
      <w:proofErr w:type="gramStart"/>
      <w:r w:rsidRPr="001D0CEA">
        <w:rPr>
          <w:rFonts w:ascii="Arial" w:hAnsi="Arial" w:cs="Arial"/>
          <w:sz w:val="20"/>
          <w:szCs w:val="20"/>
        </w:rPr>
        <w:t>Schüler:innen</w:t>
      </w:r>
      <w:proofErr w:type="spellEnd"/>
      <w:proofErr w:type="gramEnd"/>
      <w:r w:rsidRPr="001D0CEA">
        <w:rPr>
          <w:rFonts w:ascii="Arial" w:hAnsi="Arial" w:cs="Arial"/>
          <w:sz w:val="20"/>
          <w:szCs w:val="20"/>
        </w:rPr>
        <w:t xml:space="preserve"> müssen versuchen, </w:t>
      </w:r>
      <w:r w:rsidR="00AE3425" w:rsidRPr="001D0CEA">
        <w:rPr>
          <w:rFonts w:ascii="Arial" w:hAnsi="Arial" w:cs="Arial"/>
          <w:sz w:val="20"/>
          <w:szCs w:val="20"/>
        </w:rPr>
        <w:t>dieses</w:t>
      </w:r>
      <w:r w:rsidRPr="001D0CEA">
        <w:rPr>
          <w:rFonts w:ascii="Arial" w:hAnsi="Arial" w:cs="Arial"/>
          <w:sz w:val="20"/>
          <w:szCs w:val="20"/>
        </w:rPr>
        <w:t xml:space="preserve"> durch gezielte Fragen, zu erraten. </w:t>
      </w:r>
    </w:p>
    <w:p w14:paraId="53B41788" w14:textId="5CA5ACCF" w:rsidR="00003663" w:rsidRDefault="00003663" w:rsidP="00AC531F">
      <w:pPr>
        <w:spacing w:after="0" w:line="320" w:lineRule="exact"/>
        <w:jc w:val="both"/>
        <w:rPr>
          <w:rFonts w:ascii="Arial" w:hAnsi="Arial" w:cs="Arial"/>
          <w:sz w:val="20"/>
          <w:szCs w:val="20"/>
        </w:rPr>
      </w:pPr>
      <w:r>
        <w:rPr>
          <w:rFonts w:ascii="Arial" w:hAnsi="Arial" w:cs="Arial"/>
          <w:sz w:val="20"/>
          <w:szCs w:val="20"/>
        </w:rPr>
        <w:t xml:space="preserve">Beispiel: </w:t>
      </w:r>
      <w:r w:rsidR="00AF25FB" w:rsidRPr="001D0CEA">
        <w:rPr>
          <w:rFonts w:ascii="Arial" w:hAnsi="Arial" w:cs="Arial"/>
          <w:sz w:val="20"/>
          <w:szCs w:val="20"/>
        </w:rPr>
        <w:t xml:space="preserve">Wortfeld: </w:t>
      </w:r>
      <w:proofErr w:type="spellStart"/>
      <w:r w:rsidR="00AF25FB" w:rsidRPr="001D0CEA">
        <w:rPr>
          <w:rFonts w:ascii="Arial" w:hAnsi="Arial" w:cs="Arial"/>
          <w:sz w:val="20"/>
          <w:szCs w:val="20"/>
        </w:rPr>
        <w:t>l’école</w:t>
      </w:r>
      <w:proofErr w:type="spellEnd"/>
      <w:r w:rsidR="00AF25FB" w:rsidRPr="001D0CEA">
        <w:rPr>
          <w:rFonts w:ascii="Arial" w:hAnsi="Arial" w:cs="Arial"/>
          <w:sz w:val="20"/>
          <w:szCs w:val="20"/>
        </w:rPr>
        <w:t xml:space="preserve"> – gesuchtes Wort: le </w:t>
      </w:r>
      <w:proofErr w:type="spellStart"/>
      <w:r w:rsidR="00AF25FB" w:rsidRPr="001D0CEA">
        <w:rPr>
          <w:rFonts w:ascii="Arial" w:hAnsi="Arial" w:cs="Arial"/>
          <w:sz w:val="20"/>
          <w:szCs w:val="20"/>
        </w:rPr>
        <w:t>prof</w:t>
      </w:r>
      <w:proofErr w:type="spellEnd"/>
      <w:r w:rsidR="00AF25FB" w:rsidRPr="001D0CEA">
        <w:rPr>
          <w:rFonts w:ascii="Arial" w:hAnsi="Arial" w:cs="Arial"/>
          <w:sz w:val="20"/>
          <w:szCs w:val="20"/>
        </w:rPr>
        <w:t xml:space="preserve"> – mögliche Fragen: C’est </w:t>
      </w:r>
      <w:proofErr w:type="spellStart"/>
      <w:r w:rsidR="00AF25FB" w:rsidRPr="001D0CEA">
        <w:rPr>
          <w:rFonts w:ascii="Arial" w:hAnsi="Arial" w:cs="Arial"/>
          <w:sz w:val="20"/>
          <w:szCs w:val="20"/>
        </w:rPr>
        <w:t>une</w:t>
      </w:r>
      <w:proofErr w:type="spellEnd"/>
      <w:r w:rsidR="00AF25FB" w:rsidRPr="001D0CEA">
        <w:rPr>
          <w:rFonts w:ascii="Arial" w:hAnsi="Arial" w:cs="Arial"/>
          <w:sz w:val="20"/>
          <w:szCs w:val="20"/>
        </w:rPr>
        <w:t xml:space="preserve"> </w:t>
      </w:r>
      <w:proofErr w:type="spellStart"/>
      <w:proofErr w:type="gramStart"/>
      <w:r w:rsidR="00AF25FB" w:rsidRPr="001D0CEA">
        <w:rPr>
          <w:rFonts w:ascii="Arial" w:hAnsi="Arial" w:cs="Arial"/>
          <w:sz w:val="20"/>
          <w:szCs w:val="20"/>
        </w:rPr>
        <w:t>matière</w:t>
      </w:r>
      <w:proofErr w:type="spellEnd"/>
      <w:r w:rsidR="00AF25FB" w:rsidRPr="001D0CEA">
        <w:rPr>
          <w:rFonts w:ascii="Arial" w:hAnsi="Arial" w:cs="Arial"/>
          <w:sz w:val="20"/>
          <w:szCs w:val="20"/>
        </w:rPr>
        <w:t>?</w:t>
      </w:r>
      <w:r>
        <w:rPr>
          <w:rFonts w:ascii="Arial" w:hAnsi="Arial" w:cs="Arial"/>
          <w:sz w:val="20"/>
          <w:szCs w:val="20"/>
        </w:rPr>
        <w:t>,</w:t>
      </w:r>
      <w:proofErr w:type="gramEnd"/>
      <w:r w:rsidR="00AF25FB" w:rsidRPr="001D0CEA">
        <w:rPr>
          <w:rFonts w:ascii="Arial" w:hAnsi="Arial" w:cs="Arial"/>
          <w:sz w:val="20"/>
          <w:szCs w:val="20"/>
        </w:rPr>
        <w:t xml:space="preserve"> C’est </w:t>
      </w:r>
      <w:proofErr w:type="spellStart"/>
      <w:r w:rsidR="00AF25FB" w:rsidRPr="001D0CEA">
        <w:rPr>
          <w:rFonts w:ascii="Arial" w:hAnsi="Arial" w:cs="Arial"/>
          <w:sz w:val="20"/>
          <w:szCs w:val="20"/>
        </w:rPr>
        <w:t>une</w:t>
      </w:r>
      <w:proofErr w:type="spellEnd"/>
      <w:r w:rsidR="00AF25FB" w:rsidRPr="001D0CEA">
        <w:rPr>
          <w:rFonts w:ascii="Arial" w:hAnsi="Arial" w:cs="Arial"/>
          <w:sz w:val="20"/>
          <w:szCs w:val="20"/>
        </w:rPr>
        <w:t xml:space="preserve"> </w:t>
      </w:r>
      <w:proofErr w:type="spellStart"/>
      <w:r w:rsidR="00AF25FB" w:rsidRPr="001D0CEA">
        <w:rPr>
          <w:rFonts w:ascii="Arial" w:hAnsi="Arial" w:cs="Arial"/>
          <w:sz w:val="20"/>
          <w:szCs w:val="20"/>
        </w:rPr>
        <w:t>personne</w:t>
      </w:r>
      <w:proofErr w:type="spellEnd"/>
      <w:r w:rsidR="00AF25FB" w:rsidRPr="001D0CEA">
        <w:rPr>
          <w:rFonts w:ascii="Arial" w:hAnsi="Arial" w:cs="Arial"/>
          <w:sz w:val="20"/>
          <w:szCs w:val="20"/>
        </w:rPr>
        <w:t xml:space="preserve">?) </w:t>
      </w:r>
    </w:p>
    <w:p w14:paraId="3D4D68EE" w14:textId="397B8BEF" w:rsidR="00AF25FB" w:rsidRDefault="00AF25FB" w:rsidP="00AC531F">
      <w:pPr>
        <w:spacing w:after="0" w:line="320" w:lineRule="exact"/>
        <w:jc w:val="both"/>
        <w:rPr>
          <w:rFonts w:ascii="Arial" w:hAnsi="Arial" w:cs="Arial"/>
          <w:sz w:val="20"/>
          <w:szCs w:val="20"/>
        </w:rPr>
      </w:pPr>
      <w:r w:rsidRPr="001D0CEA">
        <w:rPr>
          <w:rFonts w:ascii="Arial" w:hAnsi="Arial" w:cs="Arial"/>
          <w:sz w:val="20"/>
          <w:szCs w:val="20"/>
        </w:rPr>
        <w:t>Die Person, die das Wort entschlüsselt, darf das nächste Rätsel stellen.</w:t>
      </w:r>
    </w:p>
    <w:p w14:paraId="615AE3C7" w14:textId="77777777" w:rsidR="00A02748" w:rsidRPr="001D0CEA" w:rsidRDefault="00A02748" w:rsidP="00AC531F">
      <w:pPr>
        <w:spacing w:after="0" w:line="320" w:lineRule="exact"/>
        <w:jc w:val="both"/>
        <w:rPr>
          <w:rFonts w:ascii="Arial" w:hAnsi="Arial" w:cs="Arial"/>
          <w:sz w:val="20"/>
          <w:szCs w:val="20"/>
        </w:rPr>
      </w:pPr>
    </w:p>
    <w:p w14:paraId="0EE79743" w14:textId="77777777" w:rsidR="00AF25FB" w:rsidRPr="00A02748" w:rsidRDefault="00AF25FB" w:rsidP="00AC531F">
      <w:pPr>
        <w:spacing w:after="0" w:line="320" w:lineRule="exact"/>
        <w:rPr>
          <w:rFonts w:ascii="Arial" w:hAnsi="Arial" w:cs="Arial"/>
          <w:b/>
          <w:bCs/>
        </w:rPr>
      </w:pPr>
      <w:r w:rsidRPr="00A02748">
        <w:rPr>
          <w:rFonts w:ascii="Arial" w:hAnsi="Arial" w:cs="Arial"/>
          <w:b/>
          <w:bCs/>
        </w:rPr>
        <w:t>9. Verben, Nomen, Adjektive</w:t>
      </w:r>
    </w:p>
    <w:p w14:paraId="65A28C00" w14:textId="77777777" w:rsidR="00AF25FB" w:rsidRPr="002C014C" w:rsidRDefault="00AF25FB" w:rsidP="00AC531F">
      <w:pPr>
        <w:spacing w:after="120" w:line="320" w:lineRule="exact"/>
        <w:rPr>
          <w:rFonts w:ascii="Arial" w:hAnsi="Arial" w:cs="Arial"/>
          <w:sz w:val="20"/>
          <w:szCs w:val="20"/>
        </w:rPr>
      </w:pPr>
      <w:r w:rsidRPr="002C014C">
        <w:rPr>
          <w:rFonts w:ascii="Arial" w:hAnsi="Arial" w:cs="Arial"/>
          <w:b/>
          <w:bCs/>
          <w:sz w:val="20"/>
          <w:szCs w:val="20"/>
        </w:rPr>
        <w:t xml:space="preserve">Material: </w:t>
      </w:r>
      <w:r w:rsidRPr="002C014C">
        <w:rPr>
          <w:rFonts w:ascii="Arial" w:hAnsi="Arial" w:cs="Arial"/>
          <w:sz w:val="20"/>
          <w:szCs w:val="20"/>
        </w:rPr>
        <w:t>leeres Blattpapier</w:t>
      </w:r>
    </w:p>
    <w:p w14:paraId="519FCE0E" w14:textId="5998152E" w:rsidR="00003663" w:rsidRDefault="00AE3425" w:rsidP="00AC531F">
      <w:pPr>
        <w:spacing w:after="0" w:line="320" w:lineRule="exact"/>
        <w:jc w:val="both"/>
        <w:rPr>
          <w:rFonts w:ascii="Arial" w:hAnsi="Arial" w:cs="Arial"/>
          <w:sz w:val="20"/>
          <w:szCs w:val="20"/>
        </w:rPr>
      </w:pPr>
      <w:r w:rsidRPr="00A02748">
        <w:rPr>
          <w:rFonts w:ascii="Arial" w:hAnsi="Arial" w:cs="Arial"/>
          <w:sz w:val="20"/>
          <w:szCs w:val="20"/>
        </w:rPr>
        <w:t>Jeder spielt gerne „Stadt, Land, Fluss“ und vor allem im Fremdsprachenunterricht</w:t>
      </w:r>
      <w:r w:rsidR="00003663">
        <w:rPr>
          <w:rFonts w:ascii="Arial" w:hAnsi="Arial" w:cs="Arial"/>
          <w:sz w:val="20"/>
          <w:szCs w:val="20"/>
        </w:rPr>
        <w:t>!</w:t>
      </w:r>
    </w:p>
    <w:p w14:paraId="1AA220DA" w14:textId="77777777" w:rsidR="00003663" w:rsidRDefault="00AF25FB" w:rsidP="00AC531F">
      <w:pPr>
        <w:spacing w:after="0" w:line="320" w:lineRule="exact"/>
        <w:jc w:val="both"/>
        <w:rPr>
          <w:rFonts w:ascii="Arial" w:hAnsi="Arial" w:cs="Arial"/>
          <w:sz w:val="20"/>
          <w:szCs w:val="20"/>
        </w:rPr>
      </w:pPr>
      <w:r w:rsidRPr="00A02748">
        <w:rPr>
          <w:rFonts w:ascii="Arial" w:hAnsi="Arial" w:cs="Arial"/>
          <w:sz w:val="20"/>
          <w:szCs w:val="20"/>
        </w:rPr>
        <w:t xml:space="preserve">Die </w:t>
      </w:r>
      <w:proofErr w:type="spellStart"/>
      <w:proofErr w:type="gramStart"/>
      <w:r w:rsidRPr="00A02748">
        <w:rPr>
          <w:rFonts w:ascii="Arial" w:hAnsi="Arial" w:cs="Arial"/>
          <w:sz w:val="20"/>
          <w:szCs w:val="20"/>
        </w:rPr>
        <w:t>Schüler:innen</w:t>
      </w:r>
      <w:proofErr w:type="spellEnd"/>
      <w:proofErr w:type="gramEnd"/>
      <w:r w:rsidRPr="00A02748">
        <w:rPr>
          <w:rFonts w:ascii="Arial" w:hAnsi="Arial" w:cs="Arial"/>
          <w:sz w:val="20"/>
          <w:szCs w:val="20"/>
        </w:rPr>
        <w:t xml:space="preserve"> zeichnen sich eine Tabelle mit den</w:t>
      </w:r>
      <w:r w:rsidR="002C014C">
        <w:rPr>
          <w:rFonts w:ascii="Arial" w:hAnsi="Arial" w:cs="Arial"/>
          <w:sz w:val="20"/>
          <w:szCs w:val="20"/>
        </w:rPr>
        <w:t xml:space="preserve">, </w:t>
      </w:r>
      <w:r w:rsidRPr="00A02748">
        <w:rPr>
          <w:rFonts w:ascii="Arial" w:hAnsi="Arial" w:cs="Arial"/>
          <w:sz w:val="20"/>
          <w:szCs w:val="20"/>
        </w:rPr>
        <w:t>von der Lehrkraft</w:t>
      </w:r>
      <w:r w:rsidR="002C014C">
        <w:rPr>
          <w:rFonts w:ascii="Arial" w:hAnsi="Arial" w:cs="Arial"/>
          <w:sz w:val="20"/>
          <w:szCs w:val="20"/>
        </w:rPr>
        <w:t>,</w:t>
      </w:r>
      <w:r w:rsidRPr="00A02748">
        <w:rPr>
          <w:rFonts w:ascii="Arial" w:hAnsi="Arial" w:cs="Arial"/>
          <w:sz w:val="20"/>
          <w:szCs w:val="20"/>
        </w:rPr>
        <w:t xml:space="preserve"> vorgegebenen Kategorien auf ein Blattpapier. </w:t>
      </w:r>
      <w:r w:rsidR="00AE3425" w:rsidRPr="00A02748">
        <w:rPr>
          <w:rFonts w:ascii="Arial" w:hAnsi="Arial" w:cs="Arial"/>
          <w:sz w:val="20"/>
          <w:szCs w:val="20"/>
        </w:rPr>
        <w:t xml:space="preserve">Es wird ein erster Buchstabe vorgegeben und wer zuerst </w:t>
      </w:r>
      <w:r w:rsidR="00146386">
        <w:rPr>
          <w:rFonts w:ascii="Arial" w:hAnsi="Arial" w:cs="Arial"/>
          <w:sz w:val="20"/>
          <w:szCs w:val="20"/>
        </w:rPr>
        <w:t xml:space="preserve">zu jeder </w:t>
      </w:r>
      <w:r w:rsidR="00AE3425" w:rsidRPr="00A02748">
        <w:rPr>
          <w:rFonts w:ascii="Arial" w:hAnsi="Arial" w:cs="Arial"/>
          <w:sz w:val="20"/>
          <w:szCs w:val="20"/>
        </w:rPr>
        <w:t>Spalte</w:t>
      </w:r>
      <w:r w:rsidR="005D6C5A">
        <w:rPr>
          <w:rFonts w:ascii="Arial" w:hAnsi="Arial" w:cs="Arial"/>
          <w:sz w:val="20"/>
          <w:szCs w:val="20"/>
        </w:rPr>
        <w:t xml:space="preserve"> ein Wort mit dem passenden Buchstaben findet,</w:t>
      </w:r>
      <w:r w:rsidRPr="00A02748">
        <w:rPr>
          <w:rFonts w:ascii="Arial" w:hAnsi="Arial" w:cs="Arial"/>
          <w:sz w:val="20"/>
          <w:szCs w:val="20"/>
        </w:rPr>
        <w:t xml:space="preserve"> gewinnt die Runde. Die Wahl der Kategorien kann je nach Thema gewählt werden, aber der Klassiker mit „Verben, Nomen, Adjektiven“ </w:t>
      </w:r>
      <w:r w:rsidR="00AE3425" w:rsidRPr="00A02748">
        <w:rPr>
          <w:rFonts w:ascii="Arial" w:hAnsi="Arial" w:cs="Arial"/>
          <w:sz w:val="20"/>
          <w:szCs w:val="20"/>
        </w:rPr>
        <w:t>funktioniert immer und ist eine gute W</w:t>
      </w:r>
      <w:r w:rsidR="002C014C">
        <w:rPr>
          <w:rFonts w:ascii="Arial" w:hAnsi="Arial" w:cs="Arial"/>
          <w:sz w:val="20"/>
          <w:szCs w:val="20"/>
        </w:rPr>
        <w:t>ortschatzübung</w:t>
      </w:r>
      <w:r w:rsidR="00AE3425" w:rsidRPr="00A02748">
        <w:rPr>
          <w:rFonts w:ascii="Arial" w:hAnsi="Arial" w:cs="Arial"/>
          <w:sz w:val="20"/>
          <w:szCs w:val="20"/>
        </w:rPr>
        <w:t>.</w:t>
      </w:r>
      <w:r w:rsidR="002C014C">
        <w:rPr>
          <w:rFonts w:ascii="Arial" w:hAnsi="Arial" w:cs="Arial"/>
          <w:sz w:val="20"/>
          <w:szCs w:val="20"/>
        </w:rPr>
        <w:t xml:space="preserve"> </w:t>
      </w:r>
    </w:p>
    <w:p w14:paraId="27E1D1B7" w14:textId="13360673" w:rsidR="00AF25FB" w:rsidRPr="00A02748" w:rsidRDefault="002C014C" w:rsidP="00AC531F">
      <w:pPr>
        <w:spacing w:after="0" w:line="320" w:lineRule="exact"/>
        <w:jc w:val="both"/>
        <w:rPr>
          <w:rFonts w:ascii="Arial" w:hAnsi="Arial" w:cs="Arial"/>
          <w:sz w:val="20"/>
          <w:szCs w:val="20"/>
        </w:rPr>
      </w:pPr>
      <w:r>
        <w:rPr>
          <w:rFonts w:ascii="Arial" w:hAnsi="Arial" w:cs="Arial"/>
          <w:sz w:val="20"/>
          <w:szCs w:val="20"/>
        </w:rPr>
        <w:t xml:space="preserve">Die Antworten aller </w:t>
      </w:r>
      <w:proofErr w:type="spellStart"/>
      <w:proofErr w:type="gramStart"/>
      <w:r>
        <w:rPr>
          <w:rFonts w:ascii="Arial" w:hAnsi="Arial" w:cs="Arial"/>
          <w:sz w:val="20"/>
          <w:szCs w:val="20"/>
        </w:rPr>
        <w:t>Spieler:innen</w:t>
      </w:r>
      <w:proofErr w:type="spellEnd"/>
      <w:proofErr w:type="gramEnd"/>
      <w:r>
        <w:rPr>
          <w:rFonts w:ascii="Arial" w:hAnsi="Arial" w:cs="Arial"/>
          <w:sz w:val="20"/>
          <w:szCs w:val="20"/>
        </w:rPr>
        <w:t xml:space="preserve"> können verglichen und in Form von Wortlisten gesammelt werden.</w:t>
      </w:r>
    </w:p>
    <w:p w14:paraId="1D371AAC" w14:textId="77777777" w:rsidR="00AF25FB" w:rsidRPr="001D0CEA" w:rsidRDefault="00AF25FB" w:rsidP="00AC531F">
      <w:pPr>
        <w:spacing w:after="0" w:line="320" w:lineRule="exact"/>
        <w:rPr>
          <w:rFonts w:ascii="Arial" w:hAnsi="Arial" w:cs="Arial"/>
          <w:b/>
          <w:bCs/>
        </w:rPr>
      </w:pPr>
    </w:p>
    <w:p w14:paraId="6606ED02" w14:textId="77777777" w:rsidR="00AF25FB" w:rsidRPr="001D0CEA" w:rsidRDefault="00AF25FB" w:rsidP="00AC531F">
      <w:pPr>
        <w:spacing w:after="0" w:line="320" w:lineRule="exact"/>
        <w:rPr>
          <w:rFonts w:ascii="Arial" w:hAnsi="Arial" w:cs="Arial"/>
          <w:b/>
          <w:bCs/>
        </w:rPr>
      </w:pPr>
      <w:r w:rsidRPr="001D0CEA">
        <w:rPr>
          <w:rFonts w:ascii="Arial" w:hAnsi="Arial" w:cs="Arial"/>
          <w:b/>
          <w:bCs/>
        </w:rPr>
        <w:t>10. Wer bin ich?</w:t>
      </w:r>
    </w:p>
    <w:p w14:paraId="32BF4C3B" w14:textId="27EB27AD" w:rsidR="00AF25FB" w:rsidRPr="00A02748" w:rsidRDefault="00AF25FB" w:rsidP="00AC531F">
      <w:pPr>
        <w:spacing w:after="120" w:line="320" w:lineRule="exact"/>
        <w:rPr>
          <w:rFonts w:ascii="Arial" w:hAnsi="Arial" w:cs="Arial"/>
          <w:sz w:val="20"/>
          <w:szCs w:val="20"/>
        </w:rPr>
      </w:pPr>
      <w:r w:rsidRPr="00A02748">
        <w:rPr>
          <w:rFonts w:ascii="Arial" w:hAnsi="Arial" w:cs="Arial"/>
          <w:b/>
          <w:bCs/>
          <w:sz w:val="20"/>
          <w:szCs w:val="20"/>
        </w:rPr>
        <w:t>Material</w:t>
      </w:r>
      <w:r w:rsidRPr="00A02748">
        <w:rPr>
          <w:rFonts w:ascii="Arial" w:hAnsi="Arial" w:cs="Arial"/>
          <w:sz w:val="20"/>
          <w:szCs w:val="20"/>
        </w:rPr>
        <w:t>: kleine</w:t>
      </w:r>
      <w:r w:rsidR="00B0599C">
        <w:rPr>
          <w:rFonts w:ascii="Arial" w:hAnsi="Arial" w:cs="Arial"/>
          <w:sz w:val="20"/>
          <w:szCs w:val="20"/>
        </w:rPr>
        <w:t>r</w:t>
      </w:r>
      <w:r w:rsidRPr="00A02748">
        <w:rPr>
          <w:rFonts w:ascii="Arial" w:hAnsi="Arial" w:cs="Arial"/>
          <w:sz w:val="20"/>
          <w:szCs w:val="20"/>
        </w:rPr>
        <w:t xml:space="preserve"> Zettel</w:t>
      </w:r>
      <w:r w:rsidR="00B0599C">
        <w:rPr>
          <w:rFonts w:ascii="Arial" w:hAnsi="Arial" w:cs="Arial"/>
          <w:sz w:val="20"/>
          <w:szCs w:val="20"/>
        </w:rPr>
        <w:t>,</w:t>
      </w:r>
      <w:r w:rsidRPr="00A02748">
        <w:rPr>
          <w:rFonts w:ascii="Arial" w:hAnsi="Arial" w:cs="Arial"/>
          <w:sz w:val="20"/>
          <w:szCs w:val="20"/>
        </w:rPr>
        <w:t xml:space="preserve"> Klebeband oder Post-it</w:t>
      </w:r>
    </w:p>
    <w:p w14:paraId="73CC89F2" w14:textId="77777777" w:rsidR="00003663" w:rsidRDefault="00B0599C" w:rsidP="00AC531F">
      <w:pPr>
        <w:spacing w:after="0" w:line="320" w:lineRule="exact"/>
        <w:jc w:val="both"/>
        <w:rPr>
          <w:rFonts w:ascii="Arial" w:hAnsi="Arial" w:cs="Arial"/>
          <w:sz w:val="20"/>
          <w:szCs w:val="20"/>
        </w:rPr>
      </w:pPr>
      <w:r>
        <w:rPr>
          <w:rFonts w:ascii="Arial" w:hAnsi="Arial" w:cs="Arial"/>
          <w:sz w:val="20"/>
          <w:szCs w:val="20"/>
        </w:rPr>
        <w:t>Dieses Spiel kann sehr</w:t>
      </w:r>
      <w:r w:rsidR="00AF25FB" w:rsidRPr="00A02748">
        <w:rPr>
          <w:rFonts w:ascii="Arial" w:hAnsi="Arial" w:cs="Arial"/>
          <w:sz w:val="20"/>
          <w:szCs w:val="20"/>
        </w:rPr>
        <w:t xml:space="preserve"> vielfältig im Fremdsprachenunterricht eingesetzt werden. </w:t>
      </w:r>
    </w:p>
    <w:p w14:paraId="4779D608" w14:textId="59C2D0DD" w:rsidR="00F5082B" w:rsidRPr="005D6C5A" w:rsidRDefault="00AF25FB" w:rsidP="00AC531F">
      <w:pPr>
        <w:spacing w:after="0" w:line="320" w:lineRule="exact"/>
        <w:jc w:val="both"/>
        <w:rPr>
          <w:rFonts w:ascii="Arial" w:hAnsi="Arial" w:cs="Arial"/>
          <w:sz w:val="20"/>
          <w:szCs w:val="20"/>
        </w:rPr>
      </w:pPr>
      <w:r w:rsidRPr="00A02748">
        <w:rPr>
          <w:rFonts w:ascii="Arial" w:hAnsi="Arial" w:cs="Arial"/>
          <w:sz w:val="20"/>
          <w:szCs w:val="20"/>
        </w:rPr>
        <w:t xml:space="preserve">Die </w:t>
      </w:r>
      <w:proofErr w:type="spellStart"/>
      <w:proofErr w:type="gramStart"/>
      <w:r w:rsidRPr="00A02748">
        <w:rPr>
          <w:rFonts w:ascii="Arial" w:hAnsi="Arial" w:cs="Arial"/>
          <w:sz w:val="20"/>
          <w:szCs w:val="20"/>
        </w:rPr>
        <w:t>Schüler:innen</w:t>
      </w:r>
      <w:proofErr w:type="spellEnd"/>
      <w:proofErr w:type="gramEnd"/>
      <w:r w:rsidRPr="00A02748">
        <w:rPr>
          <w:rFonts w:ascii="Arial" w:hAnsi="Arial" w:cs="Arial"/>
          <w:sz w:val="20"/>
          <w:szCs w:val="20"/>
        </w:rPr>
        <w:t xml:space="preserve"> arbeiten,</w:t>
      </w:r>
      <w:r w:rsidR="00AE3425" w:rsidRPr="00A02748">
        <w:rPr>
          <w:rFonts w:ascii="Arial" w:hAnsi="Arial" w:cs="Arial"/>
          <w:sz w:val="20"/>
          <w:szCs w:val="20"/>
        </w:rPr>
        <w:t xml:space="preserve"> beispielsweise, </w:t>
      </w:r>
      <w:r w:rsidRPr="00A02748">
        <w:rPr>
          <w:rFonts w:ascii="Arial" w:hAnsi="Arial" w:cs="Arial"/>
          <w:sz w:val="20"/>
          <w:szCs w:val="20"/>
        </w:rPr>
        <w:t>in 4er-Gruppen. Jede Person der Gruppe schreibt eine Person</w:t>
      </w:r>
      <w:r w:rsidR="00003663">
        <w:rPr>
          <w:rFonts w:ascii="Arial" w:hAnsi="Arial" w:cs="Arial"/>
          <w:sz w:val="20"/>
          <w:szCs w:val="20"/>
        </w:rPr>
        <w:t>,</w:t>
      </w:r>
      <w:r w:rsidRPr="00A02748">
        <w:rPr>
          <w:rFonts w:ascii="Arial" w:hAnsi="Arial" w:cs="Arial"/>
          <w:sz w:val="20"/>
          <w:szCs w:val="20"/>
        </w:rPr>
        <w:t xml:space="preserve"> ein Gemüse</w:t>
      </w:r>
      <w:r w:rsidR="00003663">
        <w:rPr>
          <w:rFonts w:ascii="Arial" w:hAnsi="Arial" w:cs="Arial"/>
          <w:sz w:val="20"/>
          <w:szCs w:val="20"/>
        </w:rPr>
        <w:t>,</w:t>
      </w:r>
      <w:r w:rsidRPr="00A02748">
        <w:rPr>
          <w:rFonts w:ascii="Arial" w:hAnsi="Arial" w:cs="Arial"/>
          <w:sz w:val="20"/>
          <w:szCs w:val="20"/>
        </w:rPr>
        <w:t xml:space="preserve"> eine Frucht</w:t>
      </w:r>
      <w:r w:rsidR="00003663">
        <w:rPr>
          <w:rFonts w:ascii="Arial" w:hAnsi="Arial" w:cs="Arial"/>
          <w:sz w:val="20"/>
          <w:szCs w:val="20"/>
        </w:rPr>
        <w:t>,</w:t>
      </w:r>
      <w:r w:rsidRPr="00A02748">
        <w:rPr>
          <w:rFonts w:ascii="Arial" w:hAnsi="Arial" w:cs="Arial"/>
          <w:sz w:val="20"/>
          <w:szCs w:val="20"/>
        </w:rPr>
        <w:t xml:space="preserve"> einen Beruf</w:t>
      </w:r>
      <w:r w:rsidR="00003663">
        <w:rPr>
          <w:rFonts w:ascii="Arial" w:hAnsi="Arial" w:cs="Arial"/>
          <w:sz w:val="20"/>
          <w:szCs w:val="20"/>
        </w:rPr>
        <w:t>,</w:t>
      </w:r>
      <w:r w:rsidRPr="00A02748">
        <w:rPr>
          <w:rFonts w:ascii="Arial" w:hAnsi="Arial" w:cs="Arial"/>
          <w:sz w:val="20"/>
          <w:szCs w:val="20"/>
        </w:rPr>
        <w:t xml:space="preserve"> ein Tier</w:t>
      </w:r>
      <w:r w:rsidR="00003663">
        <w:rPr>
          <w:rFonts w:ascii="Arial" w:hAnsi="Arial" w:cs="Arial"/>
          <w:sz w:val="20"/>
          <w:szCs w:val="20"/>
        </w:rPr>
        <w:t>,</w:t>
      </w:r>
      <w:r w:rsidRPr="00A02748">
        <w:rPr>
          <w:rFonts w:ascii="Arial" w:hAnsi="Arial" w:cs="Arial"/>
          <w:sz w:val="20"/>
          <w:szCs w:val="20"/>
        </w:rPr>
        <w:t xml:space="preserve"> einen Gegenstan</w:t>
      </w:r>
      <w:r w:rsidR="00CA3BEE" w:rsidRPr="00A02748">
        <w:rPr>
          <w:rFonts w:ascii="Arial" w:hAnsi="Arial" w:cs="Arial"/>
          <w:sz w:val="20"/>
          <w:szCs w:val="20"/>
        </w:rPr>
        <w:t>d</w:t>
      </w:r>
      <w:r w:rsidR="00003663">
        <w:rPr>
          <w:rFonts w:ascii="Arial" w:hAnsi="Arial" w:cs="Arial"/>
          <w:sz w:val="20"/>
          <w:szCs w:val="20"/>
        </w:rPr>
        <w:t xml:space="preserve"> </w:t>
      </w:r>
      <w:r w:rsidR="00CA3BEE" w:rsidRPr="00A02748">
        <w:rPr>
          <w:rFonts w:ascii="Arial" w:hAnsi="Arial" w:cs="Arial"/>
          <w:sz w:val="20"/>
          <w:szCs w:val="20"/>
        </w:rPr>
        <w:t>etc.</w:t>
      </w:r>
      <w:r w:rsidR="00003663">
        <w:rPr>
          <w:rFonts w:ascii="Arial" w:hAnsi="Arial" w:cs="Arial"/>
          <w:sz w:val="20"/>
          <w:szCs w:val="20"/>
        </w:rPr>
        <w:t xml:space="preserve"> </w:t>
      </w:r>
      <w:r w:rsidR="00CA3BEE" w:rsidRPr="00A02748">
        <w:rPr>
          <w:rFonts w:ascii="Arial" w:hAnsi="Arial" w:cs="Arial"/>
          <w:sz w:val="20"/>
          <w:szCs w:val="20"/>
        </w:rPr>
        <w:t>(je nach Themenvorgabe der Lehrkraft!)</w:t>
      </w:r>
      <w:r w:rsidR="00003663">
        <w:rPr>
          <w:rFonts w:ascii="Arial" w:hAnsi="Arial" w:cs="Arial"/>
          <w:sz w:val="20"/>
          <w:szCs w:val="20"/>
        </w:rPr>
        <w:t xml:space="preserve"> </w:t>
      </w:r>
      <w:r w:rsidRPr="00A02748">
        <w:rPr>
          <w:rFonts w:ascii="Arial" w:hAnsi="Arial" w:cs="Arial"/>
          <w:sz w:val="20"/>
          <w:szCs w:val="20"/>
        </w:rPr>
        <w:t>auf einen kleinen Zettel und klebt diese</w:t>
      </w:r>
      <w:r w:rsidR="002C014C">
        <w:rPr>
          <w:rFonts w:ascii="Arial" w:hAnsi="Arial" w:cs="Arial"/>
          <w:sz w:val="20"/>
          <w:szCs w:val="20"/>
        </w:rPr>
        <w:t>n</w:t>
      </w:r>
      <w:r w:rsidRPr="00A02748">
        <w:rPr>
          <w:rFonts w:ascii="Arial" w:hAnsi="Arial" w:cs="Arial"/>
          <w:sz w:val="20"/>
          <w:szCs w:val="20"/>
        </w:rPr>
        <w:t xml:space="preserve"> einem anderen Gruppenmitglied auf die Stirn. Um herauszufinden, wen </w:t>
      </w:r>
      <w:r w:rsidR="00003663">
        <w:rPr>
          <w:rFonts w:ascii="Arial" w:hAnsi="Arial" w:cs="Arial"/>
          <w:sz w:val="20"/>
          <w:szCs w:val="20"/>
        </w:rPr>
        <w:t>oder</w:t>
      </w:r>
      <w:r w:rsidRPr="00A02748">
        <w:rPr>
          <w:rFonts w:ascii="Arial" w:hAnsi="Arial" w:cs="Arial"/>
          <w:sz w:val="20"/>
          <w:szCs w:val="20"/>
        </w:rPr>
        <w:t xml:space="preserve"> was man darstellt, </w:t>
      </w:r>
      <w:r w:rsidR="00003663">
        <w:rPr>
          <w:rFonts w:ascii="Arial" w:hAnsi="Arial" w:cs="Arial"/>
          <w:sz w:val="20"/>
          <w:szCs w:val="20"/>
        </w:rPr>
        <w:t xml:space="preserve">stellen sich die </w:t>
      </w:r>
      <w:proofErr w:type="spellStart"/>
      <w:proofErr w:type="gramStart"/>
      <w:r w:rsidR="00003663">
        <w:rPr>
          <w:rFonts w:ascii="Arial" w:hAnsi="Arial" w:cs="Arial"/>
          <w:sz w:val="20"/>
          <w:szCs w:val="20"/>
        </w:rPr>
        <w:t>Schüler:innen</w:t>
      </w:r>
      <w:proofErr w:type="spellEnd"/>
      <w:proofErr w:type="gramEnd"/>
      <w:r w:rsidR="00003663">
        <w:rPr>
          <w:rFonts w:ascii="Arial" w:hAnsi="Arial" w:cs="Arial"/>
          <w:sz w:val="20"/>
          <w:szCs w:val="20"/>
        </w:rPr>
        <w:t xml:space="preserve"> gegenseitig </w:t>
      </w:r>
      <w:r w:rsidRPr="00A02748">
        <w:rPr>
          <w:rFonts w:ascii="Arial" w:hAnsi="Arial" w:cs="Arial"/>
          <w:sz w:val="20"/>
          <w:szCs w:val="20"/>
        </w:rPr>
        <w:t>Fragen, welche mit JA oder NEIN von den anderen Gruppenmitgliedern beantwortet werden.</w:t>
      </w:r>
      <w:r w:rsidR="00755F32">
        <w:rPr>
          <w:rFonts w:ascii="Arial" w:hAnsi="Arial" w:cs="Arial"/>
          <w:sz w:val="20"/>
          <w:szCs w:val="20"/>
        </w:rPr>
        <w:t xml:space="preserve"> Wer das Rätsel zuerst entschlüsselt, gewinnt!</w:t>
      </w:r>
    </w:p>
    <w:sectPr w:rsidR="00F5082B" w:rsidRPr="005D6C5A" w:rsidSect="00764797">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243BF" w14:textId="77777777" w:rsidR="00930720" w:rsidRDefault="00930720" w:rsidP="003C599D">
      <w:pPr>
        <w:spacing w:line="240" w:lineRule="auto"/>
      </w:pPr>
      <w:r>
        <w:separator/>
      </w:r>
    </w:p>
  </w:endnote>
  <w:endnote w:type="continuationSeparator" w:id="0">
    <w:p w14:paraId="71C2C728" w14:textId="77777777" w:rsidR="00930720" w:rsidRDefault="00930720"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5AE1" w14:textId="77777777" w:rsidR="006876E1" w:rsidRDefault="006876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786"/>
      <w:gridCol w:w="5537"/>
      <w:gridCol w:w="813"/>
    </w:tblGrid>
    <w:tr w:rsidR="002659C5" w:rsidRPr="00377F24" w14:paraId="2FA7751B" w14:textId="77777777" w:rsidTr="00AC531F">
      <w:trPr>
        <w:trHeight w:hRule="exact" w:val="680"/>
      </w:trPr>
      <w:tc>
        <w:tcPr>
          <w:tcW w:w="864" w:type="dxa"/>
          <w:noWrap/>
        </w:tcPr>
        <w:p w14:paraId="2FCF308A" w14:textId="77777777" w:rsidR="002659C5" w:rsidRPr="00913892" w:rsidRDefault="002659C5" w:rsidP="005E4C30">
          <w:pPr>
            <w:pStyle w:val="ekvpaginabild"/>
            <w:jc w:val="both"/>
          </w:pPr>
          <w:r w:rsidRPr="00913892">
            <w:rPr>
              <w:noProof/>
              <w:lang w:eastAsia="de-DE"/>
            </w:rPr>
            <w:drawing>
              <wp:inline distT="0" distB="0" distL="0" distR="0" wp14:anchorId="7653ECC4" wp14:editId="0CAF0D9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786" w:type="dxa"/>
          <w:noWrap/>
          <w:tcMar>
            <w:right w:w="57" w:type="dxa"/>
          </w:tcMar>
        </w:tcPr>
        <w:p w14:paraId="3A85E551" w14:textId="1A5A584B" w:rsidR="002659C5" w:rsidRPr="00913892" w:rsidRDefault="002659C5" w:rsidP="00503EE6">
          <w:pPr>
            <w:pStyle w:val="ekvpagina"/>
          </w:pPr>
          <w:r w:rsidRPr="00913892">
            <w:t xml:space="preserve">© Ernst Klett Verlag GmbH, </w:t>
          </w:r>
          <w:r w:rsidR="00CF40E8">
            <w:t>Stuttgart 20</w:t>
          </w:r>
          <w:r w:rsidR="006876E1">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537" w:type="dxa"/>
          <w:noWrap/>
        </w:tcPr>
        <w:p w14:paraId="52EF9C88" w14:textId="77777777" w:rsidR="00CA4038" w:rsidRDefault="00DD6810" w:rsidP="00CA4038">
          <w:pPr>
            <w:spacing w:after="80" w:line="240" w:lineRule="auto"/>
            <w:rPr>
              <w:rFonts w:ascii="Arial" w:hAnsi="Arial" w:cs="Arial"/>
              <w:sz w:val="10"/>
              <w:szCs w:val="10"/>
              <w:lang w:val="en-AU"/>
            </w:rPr>
          </w:pPr>
          <w:proofErr w:type="spellStart"/>
          <w:r w:rsidRPr="00CA4038">
            <w:rPr>
              <w:rStyle w:val="ekvquellefett"/>
              <w:rFonts w:cs="Arial"/>
              <w:szCs w:val="10"/>
              <w:lang w:val="en-AU"/>
            </w:rPr>
            <w:t>Abbildungen</w:t>
          </w:r>
          <w:proofErr w:type="spellEnd"/>
          <w:r w:rsidRPr="00CA4038">
            <w:rPr>
              <w:rStyle w:val="ekvquellefett"/>
              <w:rFonts w:cs="Arial"/>
              <w:szCs w:val="10"/>
              <w:lang w:val="en-AU"/>
            </w:rPr>
            <w:t>:</w:t>
          </w:r>
          <w:r w:rsidR="00AC531F" w:rsidRPr="00CA4038">
            <w:rPr>
              <w:rFonts w:ascii="Arial" w:hAnsi="Arial" w:cs="Arial"/>
              <w:sz w:val="10"/>
              <w:szCs w:val="10"/>
              <w:lang w:val="en-AU"/>
            </w:rPr>
            <w:t xml:space="preserve"> ShutterStock.com RF, New York (</w:t>
          </w:r>
          <w:proofErr w:type="spellStart"/>
          <w:r w:rsidR="00AC531F" w:rsidRPr="00CA4038">
            <w:rPr>
              <w:rFonts w:ascii="Arial" w:hAnsi="Arial" w:cs="Arial"/>
              <w:sz w:val="10"/>
              <w:szCs w:val="10"/>
              <w:lang w:val="en-AU"/>
            </w:rPr>
            <w:t>Anatolir</w:t>
          </w:r>
          <w:proofErr w:type="spellEnd"/>
          <w:r w:rsidR="00AC531F" w:rsidRPr="00CA4038">
            <w:rPr>
              <w:rFonts w:ascii="Arial" w:hAnsi="Arial" w:cs="Arial"/>
              <w:sz w:val="10"/>
              <w:szCs w:val="10"/>
              <w:lang w:val="en-AU"/>
            </w:rPr>
            <w:t>), ShutterStock.com RF, New York (</w:t>
          </w:r>
          <w:proofErr w:type="spellStart"/>
          <w:r w:rsidR="00AC531F" w:rsidRPr="00CA4038">
            <w:rPr>
              <w:rFonts w:ascii="Arial" w:hAnsi="Arial" w:cs="Arial"/>
              <w:sz w:val="10"/>
              <w:szCs w:val="10"/>
              <w:lang w:val="en-AU"/>
            </w:rPr>
            <w:t>Anatolir</w:t>
          </w:r>
          <w:proofErr w:type="spellEnd"/>
          <w:r w:rsidR="00AC531F" w:rsidRPr="00CA4038">
            <w:rPr>
              <w:rFonts w:ascii="Arial" w:hAnsi="Arial" w:cs="Arial"/>
              <w:sz w:val="10"/>
              <w:szCs w:val="10"/>
              <w:lang w:val="en-AU"/>
            </w:rPr>
            <w:t>), ShutterStock.com RF, New York (</w:t>
          </w:r>
          <w:proofErr w:type="spellStart"/>
          <w:r w:rsidR="00AC531F" w:rsidRPr="00CA4038">
            <w:rPr>
              <w:rFonts w:ascii="Arial" w:hAnsi="Arial" w:cs="Arial"/>
              <w:sz w:val="10"/>
              <w:szCs w:val="10"/>
              <w:lang w:val="en-AU"/>
            </w:rPr>
            <w:t>Anatolir</w:t>
          </w:r>
          <w:proofErr w:type="spellEnd"/>
          <w:r w:rsidR="00AC531F" w:rsidRPr="00CA4038">
            <w:rPr>
              <w:rFonts w:ascii="Arial" w:hAnsi="Arial" w:cs="Arial"/>
              <w:sz w:val="10"/>
              <w:szCs w:val="10"/>
              <w:lang w:val="en-AU"/>
            </w:rPr>
            <w:t>)</w:t>
          </w:r>
        </w:p>
        <w:p w14:paraId="4E61159A" w14:textId="611CF03E" w:rsidR="002659C5" w:rsidRPr="00CC3109" w:rsidRDefault="00DD6810" w:rsidP="00CA4038">
          <w:pPr>
            <w:spacing w:after="80" w:line="240" w:lineRule="auto"/>
            <w:rPr>
              <w:rFonts w:ascii="Courier New" w:hAnsi="Courier New" w:cs="Courier New"/>
              <w:sz w:val="10"/>
              <w:szCs w:val="10"/>
              <w:lang w:val="fr-BE"/>
            </w:rPr>
          </w:pPr>
          <w:proofErr w:type="spellStart"/>
          <w:proofErr w:type="gramStart"/>
          <w:r w:rsidRPr="00CC3109">
            <w:rPr>
              <w:rStyle w:val="ekvquellefett"/>
              <w:rFonts w:cs="Arial"/>
              <w:szCs w:val="10"/>
              <w:lang w:val="fr-BE"/>
            </w:rPr>
            <w:t>Text</w:t>
          </w:r>
          <w:proofErr w:type="spellEnd"/>
          <w:r w:rsidRPr="00CC3109">
            <w:rPr>
              <w:rStyle w:val="ekvquellefett"/>
              <w:rFonts w:cs="Arial"/>
              <w:szCs w:val="10"/>
              <w:lang w:val="fr-BE"/>
            </w:rPr>
            <w:t>:</w:t>
          </w:r>
          <w:proofErr w:type="gramEnd"/>
          <w:r w:rsidRPr="00CC3109">
            <w:rPr>
              <w:rFonts w:ascii="Arial" w:hAnsi="Arial" w:cs="Arial"/>
              <w:sz w:val="10"/>
              <w:szCs w:val="10"/>
              <w:lang w:val="fr-BE"/>
            </w:rPr>
            <w:t xml:space="preserve"> </w:t>
          </w:r>
          <w:r w:rsidR="00AC531F" w:rsidRPr="00CC3109">
            <w:rPr>
              <w:rFonts w:ascii="Arial" w:hAnsi="Arial" w:cs="Arial"/>
              <w:sz w:val="10"/>
              <w:szCs w:val="10"/>
              <w:lang w:val="fr-BE"/>
            </w:rPr>
            <w:t xml:space="preserve">Louisa Laubichler, </w:t>
          </w:r>
          <w:proofErr w:type="spellStart"/>
          <w:r w:rsidR="00CC3109" w:rsidRPr="00CC3109">
            <w:rPr>
              <w:rFonts w:ascii="Arial" w:hAnsi="Arial" w:cs="Arial"/>
              <w:sz w:val="10"/>
              <w:szCs w:val="10"/>
              <w:lang w:val="fr-BE"/>
            </w:rPr>
            <w:t>Chiclana</w:t>
          </w:r>
          <w:proofErr w:type="spellEnd"/>
          <w:r w:rsidR="00CC3109" w:rsidRPr="00CC3109">
            <w:rPr>
              <w:rFonts w:ascii="Arial" w:hAnsi="Arial" w:cs="Arial"/>
              <w:sz w:val="10"/>
              <w:szCs w:val="10"/>
              <w:lang w:val="fr-BE"/>
            </w:rPr>
            <w:t xml:space="preserve"> de la Frontera</w:t>
          </w:r>
        </w:p>
      </w:tc>
      <w:tc>
        <w:tcPr>
          <w:tcW w:w="813" w:type="dxa"/>
        </w:tcPr>
        <w:p w14:paraId="5D2A96BD" w14:textId="77777777" w:rsidR="002659C5" w:rsidRPr="00CC3109" w:rsidRDefault="002659C5" w:rsidP="00913892">
          <w:pPr>
            <w:pStyle w:val="ekvpagina"/>
            <w:rPr>
              <w:lang w:val="fr-BE"/>
            </w:rPr>
          </w:pPr>
        </w:p>
        <w:p w14:paraId="7D8698F9" w14:textId="7B0A8203" w:rsidR="00AC531F" w:rsidRPr="00CC3109" w:rsidRDefault="00AC531F" w:rsidP="00913892">
          <w:pPr>
            <w:pStyle w:val="ekvpagina"/>
            <w:rPr>
              <w:lang w:val="fr-BE"/>
            </w:rPr>
          </w:pPr>
        </w:p>
      </w:tc>
    </w:tr>
  </w:tbl>
  <w:p w14:paraId="46444EF8" w14:textId="77777777" w:rsidR="002659C5" w:rsidRPr="00CC3109" w:rsidRDefault="002659C5">
    <w:pPr>
      <w:pStyle w:val="Fuzeile"/>
      <w:rPr>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6545" w14:textId="77777777" w:rsidR="006876E1" w:rsidRDefault="006876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11514" w14:textId="77777777" w:rsidR="00930720" w:rsidRDefault="00930720" w:rsidP="003C599D">
      <w:pPr>
        <w:spacing w:line="240" w:lineRule="auto"/>
      </w:pPr>
      <w:r>
        <w:separator/>
      </w:r>
    </w:p>
  </w:footnote>
  <w:footnote w:type="continuationSeparator" w:id="0">
    <w:p w14:paraId="1FCAE2A4" w14:textId="77777777" w:rsidR="00930720" w:rsidRDefault="00930720"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048D" w14:textId="77777777" w:rsidR="006876E1" w:rsidRDefault="006876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AABA" w14:textId="77777777" w:rsidR="006876E1" w:rsidRDefault="006876E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5FB1" w14:textId="77777777" w:rsidR="006876E1" w:rsidRDefault="006876E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5FB"/>
    <w:rsid w:val="00003663"/>
    <w:rsid w:val="000040E2"/>
    <w:rsid w:val="0001210D"/>
    <w:rsid w:val="00014D7E"/>
    <w:rsid w:val="0002009E"/>
    <w:rsid w:val="00020440"/>
    <w:rsid w:val="000307B4"/>
    <w:rsid w:val="00030EDB"/>
    <w:rsid w:val="00035074"/>
    <w:rsid w:val="00037566"/>
    <w:rsid w:val="00041933"/>
    <w:rsid w:val="00043523"/>
    <w:rsid w:val="000520A2"/>
    <w:rsid w:val="000523D4"/>
    <w:rsid w:val="00053B2F"/>
    <w:rsid w:val="00054678"/>
    <w:rsid w:val="00054A93"/>
    <w:rsid w:val="0006258C"/>
    <w:rsid w:val="00062D31"/>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219B"/>
    <w:rsid w:val="000D40DE"/>
    <w:rsid w:val="000D4791"/>
    <w:rsid w:val="000D5ADE"/>
    <w:rsid w:val="000E343E"/>
    <w:rsid w:val="000E72F2"/>
    <w:rsid w:val="000F21E8"/>
    <w:rsid w:val="000F47EE"/>
    <w:rsid w:val="000F6468"/>
    <w:rsid w:val="000F7910"/>
    <w:rsid w:val="000F7CAB"/>
    <w:rsid w:val="00103057"/>
    <w:rsid w:val="00107D77"/>
    <w:rsid w:val="00114889"/>
    <w:rsid w:val="00116EF2"/>
    <w:rsid w:val="001170B6"/>
    <w:rsid w:val="00124062"/>
    <w:rsid w:val="00126C2B"/>
    <w:rsid w:val="00131417"/>
    <w:rsid w:val="001343C4"/>
    <w:rsid w:val="00137DDD"/>
    <w:rsid w:val="00140765"/>
    <w:rsid w:val="00146386"/>
    <w:rsid w:val="001524C9"/>
    <w:rsid w:val="00161B4B"/>
    <w:rsid w:val="001641FA"/>
    <w:rsid w:val="0016475A"/>
    <w:rsid w:val="00165ECC"/>
    <w:rsid w:val="00166019"/>
    <w:rsid w:val="00175C04"/>
    <w:rsid w:val="00182050"/>
    <w:rsid w:val="00182B7D"/>
    <w:rsid w:val="001845AC"/>
    <w:rsid w:val="00186866"/>
    <w:rsid w:val="00190B65"/>
    <w:rsid w:val="00193A18"/>
    <w:rsid w:val="001A3256"/>
    <w:rsid w:val="001A3936"/>
    <w:rsid w:val="001A5BD5"/>
    <w:rsid w:val="001B1A92"/>
    <w:rsid w:val="001B454A"/>
    <w:rsid w:val="001C2DC7"/>
    <w:rsid w:val="001C2F20"/>
    <w:rsid w:val="001C3792"/>
    <w:rsid w:val="001C499E"/>
    <w:rsid w:val="001C6C8F"/>
    <w:rsid w:val="001D0CEA"/>
    <w:rsid w:val="001D1169"/>
    <w:rsid w:val="001D2674"/>
    <w:rsid w:val="001D39FD"/>
    <w:rsid w:val="001D7E89"/>
    <w:rsid w:val="001E485B"/>
    <w:rsid w:val="001F1E3D"/>
    <w:rsid w:val="001F26EC"/>
    <w:rsid w:val="001F53F1"/>
    <w:rsid w:val="0020055A"/>
    <w:rsid w:val="00201AA1"/>
    <w:rsid w:val="00205239"/>
    <w:rsid w:val="00205866"/>
    <w:rsid w:val="002127CF"/>
    <w:rsid w:val="00214764"/>
    <w:rsid w:val="00216D91"/>
    <w:rsid w:val="002240EA"/>
    <w:rsid w:val="002266E8"/>
    <w:rsid w:val="002277D2"/>
    <w:rsid w:val="002301FF"/>
    <w:rsid w:val="00232213"/>
    <w:rsid w:val="00237E03"/>
    <w:rsid w:val="00245DA5"/>
    <w:rsid w:val="00246F77"/>
    <w:rsid w:val="002527A5"/>
    <w:rsid w:val="002548B1"/>
    <w:rsid w:val="00255466"/>
    <w:rsid w:val="002555FF"/>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52EB"/>
    <w:rsid w:val="002B64EA"/>
    <w:rsid w:val="002C014C"/>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1CEB"/>
    <w:rsid w:val="00376A0A"/>
    <w:rsid w:val="00377F24"/>
    <w:rsid w:val="00380B14"/>
    <w:rsid w:val="0038356B"/>
    <w:rsid w:val="00384305"/>
    <w:rsid w:val="0039268F"/>
    <w:rsid w:val="00392F9B"/>
    <w:rsid w:val="00394595"/>
    <w:rsid w:val="003945FF"/>
    <w:rsid w:val="0039465E"/>
    <w:rsid w:val="003A1A19"/>
    <w:rsid w:val="003A4682"/>
    <w:rsid w:val="003A5B0C"/>
    <w:rsid w:val="003B348E"/>
    <w:rsid w:val="003B3ED5"/>
    <w:rsid w:val="003C39DC"/>
    <w:rsid w:val="003C50B5"/>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2454B"/>
    <w:rsid w:val="004372DD"/>
    <w:rsid w:val="00441088"/>
    <w:rsid w:val="00441724"/>
    <w:rsid w:val="0044185E"/>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A66C3"/>
    <w:rsid w:val="004A66CF"/>
    <w:rsid w:val="004B17DA"/>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3D66"/>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6C5A"/>
    <w:rsid w:val="005D79B8"/>
    <w:rsid w:val="005E15AC"/>
    <w:rsid w:val="005E2580"/>
    <w:rsid w:val="005E4C30"/>
    <w:rsid w:val="005F2AB3"/>
    <w:rsid w:val="005F3914"/>
    <w:rsid w:val="005F439D"/>
    <w:rsid w:val="005F511A"/>
    <w:rsid w:val="005F6A24"/>
    <w:rsid w:val="005F7305"/>
    <w:rsid w:val="0060030C"/>
    <w:rsid w:val="006011EC"/>
    <w:rsid w:val="00603AD5"/>
    <w:rsid w:val="00603C71"/>
    <w:rsid w:val="00605B68"/>
    <w:rsid w:val="006201CB"/>
    <w:rsid w:val="00622F6B"/>
    <w:rsid w:val="006241C3"/>
    <w:rsid w:val="00627765"/>
    <w:rsid w:val="00627A02"/>
    <w:rsid w:val="0064120B"/>
    <w:rsid w:val="00644BA9"/>
    <w:rsid w:val="0064692C"/>
    <w:rsid w:val="00653F68"/>
    <w:rsid w:val="00666D95"/>
    <w:rsid w:val="006802C4"/>
    <w:rsid w:val="0068429A"/>
    <w:rsid w:val="00685FDD"/>
    <w:rsid w:val="006876E1"/>
    <w:rsid w:val="006912DC"/>
    <w:rsid w:val="00693676"/>
    <w:rsid w:val="006A5611"/>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5F32"/>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05FB"/>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4499"/>
    <w:rsid w:val="008D7FDC"/>
    <w:rsid w:val="008E4B7A"/>
    <w:rsid w:val="008E6248"/>
    <w:rsid w:val="008F6EDE"/>
    <w:rsid w:val="00902002"/>
    <w:rsid w:val="00902CEB"/>
    <w:rsid w:val="009064C0"/>
    <w:rsid w:val="009078CB"/>
    <w:rsid w:val="00907EC2"/>
    <w:rsid w:val="00912A0A"/>
    <w:rsid w:val="00913598"/>
    <w:rsid w:val="00913892"/>
    <w:rsid w:val="009215E3"/>
    <w:rsid w:val="00930720"/>
    <w:rsid w:val="00931977"/>
    <w:rsid w:val="00936CF0"/>
    <w:rsid w:val="00942106"/>
    <w:rsid w:val="0094260D"/>
    <w:rsid w:val="00946121"/>
    <w:rsid w:val="00950ADE"/>
    <w:rsid w:val="00952A59"/>
    <w:rsid w:val="00952B21"/>
    <w:rsid w:val="00953D42"/>
    <w:rsid w:val="0095595B"/>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1E84"/>
    <w:rsid w:val="00992B92"/>
    <w:rsid w:val="009A056D"/>
    <w:rsid w:val="009A17FC"/>
    <w:rsid w:val="009A2869"/>
    <w:rsid w:val="009A50D4"/>
    <w:rsid w:val="009A67D7"/>
    <w:rsid w:val="009A7614"/>
    <w:rsid w:val="009C016F"/>
    <w:rsid w:val="009C26DF"/>
    <w:rsid w:val="009C2A7B"/>
    <w:rsid w:val="009C3C75"/>
    <w:rsid w:val="009C4BE5"/>
    <w:rsid w:val="009C7609"/>
    <w:rsid w:val="009E17E1"/>
    <w:rsid w:val="009E1BBE"/>
    <w:rsid w:val="009E45C5"/>
    <w:rsid w:val="009E47B1"/>
    <w:rsid w:val="009F003E"/>
    <w:rsid w:val="009F0109"/>
    <w:rsid w:val="009F01E9"/>
    <w:rsid w:val="009F1185"/>
    <w:rsid w:val="009F5416"/>
    <w:rsid w:val="00A024FF"/>
    <w:rsid w:val="00A02748"/>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0BD"/>
    <w:rsid w:val="00AA3E8B"/>
    <w:rsid w:val="00AA48AB"/>
    <w:rsid w:val="00AA5A5A"/>
    <w:rsid w:val="00AB05CF"/>
    <w:rsid w:val="00AB0DA8"/>
    <w:rsid w:val="00AB18CA"/>
    <w:rsid w:val="00AB5327"/>
    <w:rsid w:val="00AB6AE5"/>
    <w:rsid w:val="00AB7619"/>
    <w:rsid w:val="00AC01E7"/>
    <w:rsid w:val="00AC531F"/>
    <w:rsid w:val="00AC7B89"/>
    <w:rsid w:val="00AD4D22"/>
    <w:rsid w:val="00AE3425"/>
    <w:rsid w:val="00AE3D8A"/>
    <w:rsid w:val="00AE65F6"/>
    <w:rsid w:val="00AF053E"/>
    <w:rsid w:val="00AF25FB"/>
    <w:rsid w:val="00AF4B46"/>
    <w:rsid w:val="00B00587"/>
    <w:rsid w:val="00B039E8"/>
    <w:rsid w:val="00B05445"/>
    <w:rsid w:val="00B0599C"/>
    <w:rsid w:val="00B12500"/>
    <w:rsid w:val="00B14B45"/>
    <w:rsid w:val="00B155E8"/>
    <w:rsid w:val="00B15F75"/>
    <w:rsid w:val="00B2194E"/>
    <w:rsid w:val="00B31F29"/>
    <w:rsid w:val="00B32DAF"/>
    <w:rsid w:val="00B3499A"/>
    <w:rsid w:val="00B37E68"/>
    <w:rsid w:val="00B468CC"/>
    <w:rsid w:val="00B52FB3"/>
    <w:rsid w:val="00B54655"/>
    <w:rsid w:val="00B551D6"/>
    <w:rsid w:val="00B6045F"/>
    <w:rsid w:val="00B60BEA"/>
    <w:rsid w:val="00B7242A"/>
    <w:rsid w:val="00B8071F"/>
    <w:rsid w:val="00B82B4E"/>
    <w:rsid w:val="00B8420E"/>
    <w:rsid w:val="00B87CF7"/>
    <w:rsid w:val="00B90CE1"/>
    <w:rsid w:val="00BA1A23"/>
    <w:rsid w:val="00BA2134"/>
    <w:rsid w:val="00BB2F2F"/>
    <w:rsid w:val="00BB302D"/>
    <w:rsid w:val="00BC0C22"/>
    <w:rsid w:val="00BC2025"/>
    <w:rsid w:val="00BC2472"/>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8B0"/>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BEE"/>
    <w:rsid w:val="00CA3C2A"/>
    <w:rsid w:val="00CA4038"/>
    <w:rsid w:val="00CB17F5"/>
    <w:rsid w:val="00CB27C6"/>
    <w:rsid w:val="00CB463B"/>
    <w:rsid w:val="00CB5B82"/>
    <w:rsid w:val="00CB782D"/>
    <w:rsid w:val="00CC3109"/>
    <w:rsid w:val="00CC54E0"/>
    <w:rsid w:val="00CC65A8"/>
    <w:rsid w:val="00CC7DBB"/>
    <w:rsid w:val="00CD4219"/>
    <w:rsid w:val="00CD5490"/>
    <w:rsid w:val="00CD6369"/>
    <w:rsid w:val="00CE1EBF"/>
    <w:rsid w:val="00CE2A37"/>
    <w:rsid w:val="00CE34A0"/>
    <w:rsid w:val="00CE3DDF"/>
    <w:rsid w:val="00CE3E54"/>
    <w:rsid w:val="00CF29B8"/>
    <w:rsid w:val="00CF2E07"/>
    <w:rsid w:val="00CF2E1A"/>
    <w:rsid w:val="00CF40E8"/>
    <w:rsid w:val="00CF4C94"/>
    <w:rsid w:val="00CF6EC0"/>
    <w:rsid w:val="00CF715C"/>
    <w:rsid w:val="00D022EC"/>
    <w:rsid w:val="00D05217"/>
    <w:rsid w:val="00D06182"/>
    <w:rsid w:val="00D125BD"/>
    <w:rsid w:val="00D12661"/>
    <w:rsid w:val="00D14F61"/>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0363"/>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C529F"/>
    <w:rsid w:val="00DD6810"/>
    <w:rsid w:val="00DE287B"/>
    <w:rsid w:val="00DE603B"/>
    <w:rsid w:val="00DF129D"/>
    <w:rsid w:val="00DF4371"/>
    <w:rsid w:val="00DF625F"/>
    <w:rsid w:val="00DF74DB"/>
    <w:rsid w:val="00E01841"/>
    <w:rsid w:val="00E03EAE"/>
    <w:rsid w:val="00E045FD"/>
    <w:rsid w:val="00E05976"/>
    <w:rsid w:val="00E126C1"/>
    <w:rsid w:val="00E20914"/>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58B8"/>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918"/>
    <w:rsid w:val="00F35DB1"/>
    <w:rsid w:val="00F3651F"/>
    <w:rsid w:val="00F36D0F"/>
    <w:rsid w:val="00F4144F"/>
    <w:rsid w:val="00F42294"/>
    <w:rsid w:val="00F42A8F"/>
    <w:rsid w:val="00F42F7B"/>
    <w:rsid w:val="00F459EB"/>
    <w:rsid w:val="00F5082B"/>
    <w:rsid w:val="00F52C9C"/>
    <w:rsid w:val="00F55BE1"/>
    <w:rsid w:val="00F6336A"/>
    <w:rsid w:val="00F72065"/>
    <w:rsid w:val="00F75722"/>
    <w:rsid w:val="00F778DC"/>
    <w:rsid w:val="00F849BE"/>
    <w:rsid w:val="00F94A4B"/>
    <w:rsid w:val="00F97AD4"/>
    <w:rsid w:val="00FA3E81"/>
    <w:rsid w:val="00FA7044"/>
    <w:rsid w:val="00FB0917"/>
    <w:rsid w:val="00FB0F16"/>
    <w:rsid w:val="00FB123D"/>
    <w:rsid w:val="00FB1D7F"/>
    <w:rsid w:val="00FB59FB"/>
    <w:rsid w:val="00FB72A0"/>
    <w:rsid w:val="00FC1D8A"/>
    <w:rsid w:val="00FC35C5"/>
    <w:rsid w:val="00FC7DBF"/>
    <w:rsid w:val="00FD2C70"/>
    <w:rsid w:val="00FE2067"/>
    <w:rsid w:val="00FE4FE6"/>
    <w:rsid w:val="00FF1E96"/>
    <w:rsid w:val="00FF57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B9D85"/>
  <w15:chartTrackingRefBased/>
  <w15:docId w15:val="{B914F308-3CEB-4524-9DC6-7D86AEEC2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AF25FB"/>
    <w:rPr>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tabs>
        <w:tab w:val="left" w:pos="340"/>
        <w:tab w:val="left" w:pos="595"/>
        <w:tab w:val="left" w:pos="851"/>
      </w:tabs>
      <w:spacing w:after="0" w:line="240" w:lineRule="auto"/>
    </w:pPr>
    <w:rPr>
      <w:rFonts w:ascii="Arial" w:hAnsi="Arial"/>
      <w:sz w:val="16"/>
      <w:lang w:val="de-DE"/>
    </w:rPr>
  </w:style>
  <w:style w:type="paragraph" w:customStyle="1" w:styleId="ekvkvnummer">
    <w:name w:val="ekv.kv.nummer"/>
    <w:basedOn w:val="Standard"/>
    <w:uiPriority w:val="48"/>
    <w:qFormat/>
    <w:rsid w:val="00603AD5"/>
    <w:pPr>
      <w:tabs>
        <w:tab w:val="left" w:pos="340"/>
        <w:tab w:val="left" w:pos="595"/>
        <w:tab w:val="left" w:pos="851"/>
      </w:tabs>
      <w:spacing w:after="0" w:line="254" w:lineRule="exact"/>
    </w:pPr>
    <w:rPr>
      <w:rFonts w:ascii="Arial" w:eastAsia="Times New Roman" w:hAnsi="Arial" w:cs="Times New Roman"/>
      <w:sz w:val="24"/>
      <w:szCs w:val="24"/>
      <w:lang w:val="de-DE"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340"/>
        <w:tab w:val="left" w:pos="454"/>
        <w:tab w:val="left" w:pos="595"/>
        <w:tab w:val="left" w:pos="794"/>
        <w:tab w:val="left" w:pos="851"/>
      </w:tabs>
      <w:spacing w:after="0" w:line="254" w:lineRule="exact"/>
      <w:ind w:left="340" w:hanging="340"/>
    </w:pPr>
    <w:rPr>
      <w:rFonts w:ascii="Arial" w:hAnsi="Arial"/>
      <w:sz w:val="19"/>
      <w:lang w:val="de-DE"/>
    </w:rPr>
  </w:style>
  <w:style w:type="paragraph" w:customStyle="1" w:styleId="ekvtabelle">
    <w:name w:val="ekv.tabelle"/>
    <w:basedOn w:val="Standard"/>
    <w:qFormat/>
    <w:rsid w:val="001D1169"/>
    <w:pPr>
      <w:tabs>
        <w:tab w:val="left" w:pos="340"/>
        <w:tab w:val="left" w:pos="595"/>
        <w:tab w:val="left" w:pos="851"/>
      </w:tabs>
      <w:spacing w:after="0" w:line="254" w:lineRule="exact"/>
    </w:pPr>
    <w:rPr>
      <w:rFonts w:ascii="Arial" w:hAnsi="Arial"/>
      <w:sz w:val="18"/>
      <w:lang w:val="de-DE"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spacing w:after="0" w:line="240" w:lineRule="auto"/>
    </w:pPr>
    <w:rPr>
      <w:rFonts w:ascii="Arial" w:hAnsi="Arial"/>
      <w:color w:val="FFFFFF" w:themeColor="background1"/>
      <w:sz w:val="2"/>
      <w:lang w:val="de-DE"/>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spacing w:after="0" w:line="240" w:lineRule="auto"/>
    </w:pPr>
    <w:rPr>
      <w:rFonts w:ascii="Arial" w:hAnsi="Arial"/>
      <w:color w:val="FFFFFF" w:themeColor="background1"/>
      <w:sz w:val="2"/>
      <w:lang w:val="de-DE"/>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spacing w:after="0" w:line="130" w:lineRule="exact"/>
      <w:ind w:left="113"/>
    </w:pPr>
    <w:rPr>
      <w:rFonts w:ascii="Arial" w:hAnsi="Arial"/>
      <w:sz w:val="10"/>
      <w:lang w:val="de-DE"/>
    </w:rPr>
  </w:style>
  <w:style w:type="paragraph" w:customStyle="1" w:styleId="ekvpaginabild">
    <w:name w:val="ekv.pagina.bild"/>
    <w:basedOn w:val="Standard"/>
    <w:uiPriority w:val="99"/>
    <w:semiHidden/>
    <w:qFormat/>
    <w:rsid w:val="00603AD5"/>
    <w:pPr>
      <w:tabs>
        <w:tab w:val="left" w:pos="340"/>
        <w:tab w:val="left" w:pos="595"/>
        <w:tab w:val="left" w:pos="851"/>
      </w:tabs>
      <w:spacing w:after="0" w:line="240" w:lineRule="auto"/>
      <w:ind w:right="113"/>
      <w:jc w:val="right"/>
    </w:pPr>
    <w:rPr>
      <w:rFonts w:ascii="Arial" w:hAnsi="Arial"/>
      <w:sz w:val="10"/>
      <w:lang w:val="de-DE"/>
    </w:rPr>
  </w:style>
  <w:style w:type="paragraph" w:customStyle="1" w:styleId="ekvgrundtexthalbe">
    <w:name w:val="ekv.grundtext.halbe"/>
    <w:basedOn w:val="Standard"/>
    <w:uiPriority w:val="1"/>
    <w:qFormat/>
    <w:rsid w:val="003D3D68"/>
    <w:pPr>
      <w:tabs>
        <w:tab w:val="left" w:pos="340"/>
        <w:tab w:val="left" w:pos="595"/>
        <w:tab w:val="left" w:pos="851"/>
      </w:tabs>
      <w:spacing w:after="0" w:line="127" w:lineRule="exact"/>
    </w:pPr>
    <w:rPr>
      <w:rFonts w:ascii="Arial" w:hAnsi="Arial"/>
      <w:sz w:val="19"/>
      <w:lang w:val="de-DE"/>
    </w:r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tabs>
        <w:tab w:val="left" w:pos="340"/>
        <w:tab w:val="left" w:pos="595"/>
        <w:tab w:val="left" w:pos="851"/>
      </w:tabs>
      <w:spacing w:after="0" w:line="370" w:lineRule="exact"/>
    </w:pPr>
    <w:rPr>
      <w:rFonts w:ascii="Arial" w:hAnsi="Arial"/>
      <w:sz w:val="28"/>
      <w:lang w:val="de-DE"/>
    </w:rPr>
  </w:style>
  <w:style w:type="paragraph" w:customStyle="1" w:styleId="ekvbildbeschreibung">
    <w:name w:val="ekv.bildbeschreibung"/>
    <w:basedOn w:val="Standard"/>
    <w:uiPriority w:val="40"/>
    <w:qFormat/>
    <w:rsid w:val="00603AD5"/>
    <w:pPr>
      <w:shd w:val="clear" w:color="auto" w:fill="D9D9D9"/>
      <w:tabs>
        <w:tab w:val="left" w:pos="340"/>
        <w:tab w:val="left" w:pos="595"/>
        <w:tab w:val="left" w:pos="851"/>
      </w:tabs>
      <w:spacing w:after="0" w:line="254" w:lineRule="exact"/>
    </w:pPr>
    <w:rPr>
      <w:rFonts w:ascii="Arial" w:hAnsi="Arial"/>
      <w:sz w:val="19"/>
      <w:lang w:val="de-DE"/>
    </w:r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tabs>
        <w:tab w:val="left" w:pos="340"/>
        <w:tab w:val="left" w:pos="595"/>
        <w:tab w:val="left" w:pos="851"/>
      </w:tabs>
      <w:spacing w:after="0" w:line="240" w:lineRule="auto"/>
    </w:pPr>
    <w:rPr>
      <w:rFonts w:ascii="Arial" w:hAnsi="Arial"/>
      <w:sz w:val="19"/>
      <w:lang w:val="de-DE"/>
    </w:rPr>
  </w:style>
  <w:style w:type="paragraph" w:customStyle="1" w:styleId="ekvbildlegende">
    <w:name w:val="ekv.bildlegende"/>
    <w:basedOn w:val="Standard"/>
    <w:uiPriority w:val="39"/>
    <w:qFormat/>
    <w:rsid w:val="007A18E0"/>
    <w:pPr>
      <w:tabs>
        <w:tab w:val="left" w:pos="340"/>
        <w:tab w:val="left" w:pos="595"/>
        <w:tab w:val="left" w:pos="851"/>
      </w:tabs>
      <w:spacing w:after="0" w:line="254" w:lineRule="exact"/>
    </w:pPr>
    <w:rPr>
      <w:rFonts w:ascii="Arial" w:hAnsi="Arial"/>
      <w:sz w:val="17"/>
      <w:lang w:val="de-DE"/>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340"/>
        <w:tab w:val="left" w:pos="595"/>
        <w:tab w:val="left" w:pos="851"/>
        <w:tab w:val="left" w:pos="9327"/>
      </w:tabs>
      <w:spacing w:after="0" w:line="452" w:lineRule="exact"/>
    </w:pPr>
    <w:rPr>
      <w:rFonts w:ascii="Arial" w:hAnsi="Arial"/>
      <w:sz w:val="19"/>
      <w:lang w:val="de-DE"/>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tabs>
        <w:tab w:val="left" w:pos="340"/>
        <w:tab w:val="left" w:pos="595"/>
        <w:tab w:val="left" w:pos="851"/>
      </w:tabs>
      <w:spacing w:after="0" w:line="240" w:lineRule="auto"/>
    </w:pPr>
    <w:rPr>
      <w:rFonts w:ascii="Arial" w:hAnsi="Arial"/>
      <w:sz w:val="20"/>
      <w:szCs w:val="20"/>
      <w:lang w:val="de-DE"/>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tabs>
        <w:tab w:val="left" w:pos="340"/>
        <w:tab w:val="left" w:pos="595"/>
        <w:tab w:val="left" w:pos="851"/>
      </w:tabs>
      <w:spacing w:after="0" w:line="240" w:lineRule="auto"/>
    </w:pPr>
    <w:rPr>
      <w:rFonts w:ascii="Arial" w:hAnsi="Arial"/>
      <w:sz w:val="19"/>
      <w:lang w:val="de-DE"/>
    </w:r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tabs>
        <w:tab w:val="left" w:pos="340"/>
        <w:tab w:val="left" w:pos="595"/>
        <w:tab w:val="left" w:pos="851"/>
      </w:tabs>
      <w:spacing w:after="0" w:line="240" w:lineRule="auto"/>
    </w:pPr>
    <w:rPr>
      <w:rFonts w:ascii="Arial" w:hAnsi="Arial"/>
      <w:b/>
      <w:sz w:val="41"/>
      <w:lang w:val="de-DE"/>
    </w:rPr>
  </w:style>
  <w:style w:type="paragraph" w:customStyle="1" w:styleId="ekvue2arial">
    <w:name w:val="ekv.ue2.arial"/>
    <w:basedOn w:val="Standard"/>
    <w:uiPriority w:val="11"/>
    <w:qFormat/>
    <w:rsid w:val="001D7E89"/>
    <w:pPr>
      <w:tabs>
        <w:tab w:val="left" w:pos="340"/>
        <w:tab w:val="left" w:pos="595"/>
        <w:tab w:val="left" w:pos="851"/>
      </w:tabs>
      <w:spacing w:after="0" w:line="240" w:lineRule="auto"/>
    </w:pPr>
    <w:rPr>
      <w:rFonts w:ascii="Arial" w:hAnsi="Arial"/>
      <w:b/>
      <w:sz w:val="27"/>
      <w:lang w:val="de-DE"/>
    </w:rPr>
  </w:style>
  <w:style w:type="paragraph" w:customStyle="1" w:styleId="ekvue3arial">
    <w:name w:val="ekv.ue3.arial"/>
    <w:basedOn w:val="Standard"/>
    <w:uiPriority w:val="12"/>
    <w:qFormat/>
    <w:rsid w:val="000E343E"/>
    <w:pPr>
      <w:tabs>
        <w:tab w:val="left" w:pos="340"/>
        <w:tab w:val="left" w:pos="595"/>
        <w:tab w:val="left" w:pos="851"/>
      </w:tabs>
      <w:spacing w:after="0" w:line="240" w:lineRule="auto"/>
    </w:pPr>
    <w:rPr>
      <w:rFonts w:ascii="Arial" w:hAnsi="Arial"/>
      <w:b/>
      <w:sz w:val="19"/>
      <w:lang w:val="de-DE"/>
    </w:rPr>
  </w:style>
  <w:style w:type="paragraph" w:customStyle="1" w:styleId="ekvschnittbox">
    <w:name w:val="ekv.schnittbox"/>
    <w:basedOn w:val="Standard"/>
    <w:semiHidden/>
    <w:qFormat/>
    <w:rsid w:val="00E80DED"/>
    <w:pPr>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tabs>
        <w:tab w:val="left" w:pos="340"/>
        <w:tab w:val="left" w:pos="595"/>
        <w:tab w:val="left" w:pos="851"/>
      </w:tabs>
      <w:spacing w:after="0" w:line="240" w:lineRule="auto"/>
    </w:pPr>
    <w:rPr>
      <w:rFonts w:ascii="Arial" w:hAnsi="Arial"/>
      <w:b/>
      <w:sz w:val="50"/>
      <w:lang w:val="de-DE"/>
    </w:rPr>
  </w:style>
  <w:style w:type="paragraph" w:customStyle="1" w:styleId="ekvgrundtexttimes">
    <w:name w:val="ekv.grundtext.times"/>
    <w:basedOn w:val="Standard"/>
    <w:qFormat/>
    <w:rsid w:val="00704625"/>
    <w:pPr>
      <w:tabs>
        <w:tab w:val="left" w:pos="340"/>
        <w:tab w:val="left" w:pos="595"/>
        <w:tab w:val="left" w:pos="851"/>
      </w:tabs>
      <w:spacing w:after="0" w:line="254" w:lineRule="exact"/>
    </w:pPr>
    <w:rPr>
      <w:rFonts w:ascii="Times New Roman" w:hAnsi="Times New Roman"/>
      <w:sz w:val="21"/>
      <w:lang w:val="de-DE"/>
    </w:rPr>
  </w:style>
  <w:style w:type="paragraph" w:customStyle="1" w:styleId="ekvue1times">
    <w:name w:val="ekv.ue1.times"/>
    <w:basedOn w:val="Standard"/>
    <w:uiPriority w:val="13"/>
    <w:qFormat/>
    <w:rsid w:val="00D34DC1"/>
    <w:pPr>
      <w:tabs>
        <w:tab w:val="left" w:pos="340"/>
        <w:tab w:val="left" w:pos="595"/>
        <w:tab w:val="left" w:pos="851"/>
      </w:tabs>
      <w:spacing w:after="0" w:line="240" w:lineRule="auto"/>
    </w:pPr>
    <w:rPr>
      <w:rFonts w:ascii="Times New Roman" w:hAnsi="Times New Roman"/>
      <w:b/>
      <w:sz w:val="43"/>
      <w:lang w:val="de-DE"/>
    </w:rPr>
  </w:style>
  <w:style w:type="paragraph" w:customStyle="1" w:styleId="ekvue2times">
    <w:name w:val="ekv.ue2.times"/>
    <w:basedOn w:val="Standard"/>
    <w:uiPriority w:val="14"/>
    <w:qFormat/>
    <w:rsid w:val="00D34DC1"/>
    <w:pPr>
      <w:tabs>
        <w:tab w:val="left" w:pos="340"/>
        <w:tab w:val="left" w:pos="595"/>
        <w:tab w:val="left" w:pos="851"/>
      </w:tabs>
      <w:spacing w:after="0" w:line="240" w:lineRule="auto"/>
    </w:pPr>
    <w:rPr>
      <w:rFonts w:ascii="Times New Roman" w:hAnsi="Times New Roman"/>
      <w:b/>
      <w:sz w:val="29"/>
      <w:lang w:val="de-DE"/>
    </w:rPr>
  </w:style>
  <w:style w:type="paragraph" w:customStyle="1" w:styleId="ekvue3times">
    <w:name w:val="ekv.ue3.times"/>
    <w:basedOn w:val="Standard"/>
    <w:uiPriority w:val="15"/>
    <w:qFormat/>
    <w:rsid w:val="00D34DC1"/>
    <w:pPr>
      <w:tabs>
        <w:tab w:val="left" w:pos="340"/>
        <w:tab w:val="left" w:pos="595"/>
        <w:tab w:val="left" w:pos="851"/>
      </w:tabs>
      <w:spacing w:after="0" w:line="240" w:lineRule="auto"/>
    </w:pPr>
    <w:rPr>
      <w:rFonts w:ascii="Times New Roman" w:hAnsi="Times New Roman"/>
      <w:b/>
      <w:sz w:val="21"/>
      <w:lang w:val="de-DE"/>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spacing w:after="0" w:line="130" w:lineRule="exact"/>
      <w:ind w:left="113"/>
    </w:pPr>
    <w:rPr>
      <w:rFonts w:ascii="Arial" w:hAnsi="Arial"/>
      <w:sz w:val="10"/>
      <w:lang w:val="de-DE"/>
    </w:rPr>
  </w:style>
  <w:style w:type="paragraph" w:customStyle="1" w:styleId="ekvtabellelinks">
    <w:name w:val="ekv.tabelle.links"/>
    <w:basedOn w:val="Standard"/>
    <w:qFormat/>
    <w:rsid w:val="00CD4219"/>
    <w:pPr>
      <w:tabs>
        <w:tab w:val="left" w:pos="340"/>
        <w:tab w:val="left" w:pos="595"/>
        <w:tab w:val="left" w:pos="851"/>
      </w:tabs>
      <w:spacing w:after="0" w:line="254" w:lineRule="exact"/>
      <w:ind w:left="57"/>
    </w:pPr>
    <w:rPr>
      <w:rFonts w:ascii="Arial" w:hAnsi="Arial"/>
      <w:sz w:val="18"/>
      <w:lang w:val="de-DE"/>
    </w:rPr>
  </w:style>
  <w:style w:type="paragraph" w:customStyle="1" w:styleId="ekvtabellezentriert">
    <w:name w:val="ekv.tabelle.zentriert"/>
    <w:basedOn w:val="Standard"/>
    <w:qFormat/>
    <w:rsid w:val="00CD4219"/>
    <w:pPr>
      <w:tabs>
        <w:tab w:val="left" w:pos="340"/>
        <w:tab w:val="left" w:pos="595"/>
        <w:tab w:val="left" w:pos="851"/>
      </w:tabs>
      <w:spacing w:after="0" w:line="254" w:lineRule="exact"/>
      <w:jc w:val="center"/>
    </w:pPr>
    <w:rPr>
      <w:rFonts w:ascii="Arial" w:hAnsi="Arial"/>
      <w:sz w:val="18"/>
      <w:lang w:val="de-DE"/>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spacing w:after="0" w:line="130" w:lineRule="exact"/>
    </w:pPr>
    <w:rPr>
      <w:rFonts w:ascii="Arial" w:hAnsi="Arial"/>
      <w:sz w:val="10"/>
      <w:lang w:val="de-DE"/>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left" w:pos="794"/>
        <w:tab w:val="left" w:pos="936"/>
        <w:tab w:val="left" w:pos="1134"/>
        <w:tab w:val="left" w:pos="1191"/>
      </w:tabs>
      <w:spacing w:after="0" w:line="254" w:lineRule="exact"/>
      <w:ind w:left="680" w:hanging="340"/>
    </w:pPr>
    <w:rPr>
      <w:rFonts w:ascii="Arial" w:hAnsi="Arial"/>
      <w:sz w:val="19"/>
      <w:lang w:val="de-DE"/>
    </w:rPr>
  </w:style>
  <w:style w:type="paragraph" w:customStyle="1" w:styleId="ekvaufzhlung2">
    <w:name w:val="ekv.aufzählung.2"/>
    <w:basedOn w:val="Standard"/>
    <w:rsid w:val="00275884"/>
    <w:pPr>
      <w:tabs>
        <w:tab w:val="left" w:pos="1134"/>
        <w:tab w:val="left" w:pos="1276"/>
        <w:tab w:val="left" w:pos="1474"/>
        <w:tab w:val="left" w:pos="1531"/>
      </w:tabs>
      <w:spacing w:after="0" w:line="254" w:lineRule="exact"/>
      <w:ind w:left="1020" w:hanging="340"/>
    </w:pPr>
    <w:rPr>
      <w:rFonts w:ascii="Arial" w:hAnsi="Arial"/>
      <w:sz w:val="19"/>
      <w:lang w:val="de-DE"/>
    </w:rPr>
  </w:style>
  <w:style w:type="paragraph" w:customStyle="1" w:styleId="ekvaufzhlung3">
    <w:name w:val="ekv.aufzählung.3"/>
    <w:basedOn w:val="Standard"/>
    <w:rsid w:val="00275884"/>
    <w:pPr>
      <w:tabs>
        <w:tab w:val="left" w:pos="1474"/>
        <w:tab w:val="left" w:pos="1616"/>
        <w:tab w:val="left" w:pos="1814"/>
        <w:tab w:val="left" w:pos="1871"/>
      </w:tabs>
      <w:spacing w:after="0" w:line="254" w:lineRule="exact"/>
      <w:ind w:left="1361" w:hanging="340"/>
    </w:pPr>
    <w:rPr>
      <w:rFonts w:ascii="Arial" w:hAnsi="Arial"/>
      <w:sz w:val="19"/>
      <w:lang w:val="de-DE"/>
    </w:rPr>
  </w:style>
  <w:style w:type="paragraph" w:customStyle="1" w:styleId="ekvfremdtext">
    <w:name w:val="ekv.fremdtext"/>
    <w:basedOn w:val="Standard"/>
    <w:rsid w:val="00666D95"/>
    <w:pPr>
      <w:tabs>
        <w:tab w:val="left" w:pos="340"/>
        <w:tab w:val="left" w:pos="595"/>
        <w:tab w:val="left" w:pos="851"/>
      </w:tabs>
      <w:spacing w:after="0" w:line="254" w:lineRule="exact"/>
    </w:pPr>
    <w:rPr>
      <w:rFonts w:ascii="Times New Roman" w:hAnsi="Times New Roman"/>
      <w:sz w:val="21"/>
      <w:lang w:val="de-DE"/>
    </w:rPr>
  </w:style>
  <w:style w:type="paragraph" w:customStyle="1" w:styleId="ekvfussnote">
    <w:name w:val="ekv.fussnote"/>
    <w:basedOn w:val="Standard"/>
    <w:qFormat/>
    <w:rsid w:val="00666D95"/>
    <w:pPr>
      <w:tabs>
        <w:tab w:val="left" w:pos="340"/>
        <w:tab w:val="left" w:pos="595"/>
        <w:tab w:val="left" w:pos="851"/>
      </w:tabs>
      <w:spacing w:after="0" w:line="254" w:lineRule="exact"/>
    </w:pPr>
    <w:rPr>
      <w:rFonts w:ascii="Arial" w:hAnsi="Arial"/>
      <w:sz w:val="17"/>
      <w:lang w:val="de-DE"/>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AF25FB"/>
    <w:rPr>
      <w:color w:val="0563C1" w:themeColor="hyperlink"/>
      <w:u w:val="single"/>
    </w:rPr>
  </w:style>
  <w:style w:type="paragraph" w:styleId="berarbeitung">
    <w:name w:val="Revision"/>
    <w:hidden/>
    <w:uiPriority w:val="99"/>
    <w:semiHidden/>
    <w:rsid w:val="00B0599C"/>
    <w:pPr>
      <w:spacing w:after="0" w:line="240" w:lineRule="auto"/>
    </w:pPr>
    <w:rPr>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711192">
      <w:bodyDiv w:val="1"/>
      <w:marLeft w:val="0"/>
      <w:marRight w:val="0"/>
      <w:marTop w:val="0"/>
      <w:marBottom w:val="0"/>
      <w:divBdr>
        <w:top w:val="none" w:sz="0" w:space="0" w:color="auto"/>
        <w:left w:val="none" w:sz="0" w:space="0" w:color="auto"/>
        <w:bottom w:val="none" w:sz="0" w:space="0" w:color="auto"/>
        <w:right w:val="none" w:sz="0" w:space="0" w:color="auto"/>
      </w:divBdr>
    </w:div>
    <w:div w:id="849418369">
      <w:bodyDiv w:val="1"/>
      <w:marLeft w:val="0"/>
      <w:marRight w:val="0"/>
      <w:marTop w:val="0"/>
      <w:marBottom w:val="0"/>
      <w:divBdr>
        <w:top w:val="none" w:sz="0" w:space="0" w:color="auto"/>
        <w:left w:val="none" w:sz="0" w:space="0" w:color="auto"/>
        <w:bottom w:val="none" w:sz="0" w:space="0" w:color="auto"/>
        <w:right w:val="none" w:sz="0" w:space="0" w:color="auto"/>
      </w:divBdr>
    </w:div>
    <w:div w:id="90807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isa\AppData\Roaming\Microsoft\Templates\Document%20Themes\Theme%20Colors\Document%20Themes\Document%20Themes\WD_KV_KL5_SSS.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WD_KV_KL5_SSS</Template>
  <TotalTime>0</TotalTime>
  <Pages>3</Pages>
  <Words>1122</Words>
  <Characters>7072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KLETT</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Laubichler</dc:creator>
  <cp:keywords/>
  <dc:description/>
  <cp:lastModifiedBy>Bondon, Camille</cp:lastModifiedBy>
  <cp:revision>3</cp:revision>
  <cp:lastPrinted>2016-12-23T16:36:00Z</cp:lastPrinted>
  <dcterms:created xsi:type="dcterms:W3CDTF">2023-01-11T10:14:00Z</dcterms:created>
  <dcterms:modified xsi:type="dcterms:W3CDTF">2023-01-11T10:23:00Z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